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787800" w:rsidRDefault="00787800" w:rsidP="00FF1901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-9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" fillcolor="#dbe5f1" strokecolor="#4f81bd">
            <v:textbox>
              <w:txbxContent>
                <w:p w:rsidR="00787800" w:rsidRPr="00B77B40" w:rsidRDefault="00787800" w:rsidP="00B77B40">
                  <w:pPr>
                    <w:ind w:right="-1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B40">
                    <w:rPr>
                      <w:b/>
                      <w:sz w:val="28"/>
                      <w:szCs w:val="28"/>
                    </w:rPr>
                    <w:t>Что такое мошенничество?</w:t>
                  </w:r>
                </w:p>
                <w:p w:rsidR="00787800" w:rsidRPr="00E53D56" w:rsidRDefault="00787800" w:rsidP="00920803">
                  <w:pPr>
                    <w:ind w:right="-15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7800" w:rsidRDefault="00787800" w:rsidP="00FF1901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B77B40">
        <w:rPr>
          <w:sz w:val="20"/>
          <w:szCs w:val="20"/>
        </w:rPr>
        <w:t xml:space="preserve">        </w:t>
      </w:r>
      <w:r w:rsidRPr="00FE294C">
        <w:rPr>
          <w:b/>
          <w:sz w:val="20"/>
          <w:szCs w:val="20"/>
        </w:rPr>
        <w:t>Мошенничество</w:t>
      </w:r>
      <w:r w:rsidRPr="00B77B40">
        <w:rPr>
          <w:sz w:val="20"/>
          <w:szCs w:val="20"/>
        </w:rPr>
        <w:t xml:space="preserve"> является одним из самых распространенных преступлений против собственности</w:t>
      </w:r>
      <w:r>
        <w:rPr>
          <w:sz w:val="20"/>
          <w:szCs w:val="20"/>
        </w:rPr>
        <w:t>.        М</w:t>
      </w:r>
      <w:r w:rsidRPr="00B77B40">
        <w:rPr>
          <w:sz w:val="20"/>
          <w:szCs w:val="20"/>
        </w:rPr>
        <w:t xml:space="preserve">ошенничество </w:t>
      </w:r>
      <w:r>
        <w:rPr>
          <w:sz w:val="20"/>
          <w:szCs w:val="20"/>
        </w:rPr>
        <w:t>это</w:t>
      </w:r>
      <w:r w:rsidRPr="00B77B40">
        <w:rPr>
          <w:sz w:val="20"/>
          <w:szCs w:val="20"/>
        </w:rPr>
        <w:t xml:space="preserve"> хищение чужого имущества или приобретение права на чужое имущество </w:t>
      </w:r>
      <w:r w:rsidRPr="00B77B40">
        <w:rPr>
          <w:b/>
          <w:sz w:val="20"/>
          <w:szCs w:val="20"/>
        </w:rPr>
        <w:t>путем обмана</w:t>
      </w:r>
      <w:r w:rsidRPr="00B77B40">
        <w:rPr>
          <w:sz w:val="20"/>
          <w:szCs w:val="20"/>
        </w:rPr>
        <w:t xml:space="preserve"> или </w:t>
      </w:r>
      <w:r w:rsidRPr="00B77B40">
        <w:rPr>
          <w:b/>
          <w:sz w:val="20"/>
          <w:szCs w:val="20"/>
        </w:rPr>
        <w:t xml:space="preserve">злоупотребления доверием. </w:t>
      </w:r>
      <w:r>
        <w:rPr>
          <w:b/>
          <w:sz w:val="20"/>
          <w:szCs w:val="20"/>
        </w:rPr>
        <w:t xml:space="preserve"> </w:t>
      </w: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B77B40">
        <w:rPr>
          <w:sz w:val="20"/>
          <w:szCs w:val="20"/>
        </w:rPr>
        <w:t>Все виды мошенничества объединяют такие признаки, как хищение и способ - обман или злоупотребление доверием, независимо от того, в какой сфере общественных отношений совершаются эти преступления.</w:t>
      </w:r>
      <w:r>
        <w:rPr>
          <w:sz w:val="20"/>
          <w:szCs w:val="20"/>
        </w:rPr>
        <w:t xml:space="preserve"> </w:t>
      </w: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FE294C">
        <w:rPr>
          <w:b/>
          <w:sz w:val="20"/>
          <w:szCs w:val="20"/>
        </w:rPr>
        <w:t xml:space="preserve">        </w:t>
      </w:r>
      <w:r w:rsidRPr="00FE294C">
        <w:rPr>
          <w:b/>
          <w:bCs/>
          <w:sz w:val="20"/>
          <w:szCs w:val="20"/>
        </w:rPr>
        <w:t>Обман</w:t>
      </w:r>
      <w:r w:rsidRPr="00B77B40">
        <w:rPr>
          <w:bCs/>
          <w:sz w:val="20"/>
          <w:szCs w:val="20"/>
        </w:rPr>
        <w:t xml:space="preserve"> может состоять в сознательном сообщении (представлении) заведомо ложных, не соответствующих действительности сведений, либо в умолчании об истинных фактах, либо в умышленных действиях, направленных на введение владельца имущества или иного лица в заблуждение.</w:t>
      </w:r>
      <w:r>
        <w:rPr>
          <w:bCs/>
          <w:sz w:val="20"/>
          <w:szCs w:val="20"/>
        </w:rPr>
        <w:t xml:space="preserve"> </w:t>
      </w:r>
      <w:r w:rsidRPr="00FE294C">
        <w:rPr>
          <w:b/>
          <w:bCs/>
          <w:sz w:val="20"/>
          <w:szCs w:val="20"/>
        </w:rPr>
        <w:t>Злоупотребление доверием</w:t>
      </w:r>
      <w:r w:rsidRPr="00B77B40">
        <w:rPr>
          <w:bCs/>
          <w:sz w:val="20"/>
          <w:szCs w:val="20"/>
        </w:rPr>
        <w:t xml:space="preserve"> заключается в использовании с корыстной целью доверительных отношений с владельцем имущества или иным лицом, уполномоченным принимать решения о передаче этого имущества третьим лицам. 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</w:t>
      </w:r>
      <w:r>
        <w:rPr>
          <w:bCs/>
          <w:sz w:val="20"/>
          <w:szCs w:val="20"/>
        </w:rPr>
        <w:t xml:space="preserve">в пользу </w:t>
      </w:r>
      <w:r w:rsidRPr="00B77B40">
        <w:rPr>
          <w:bCs/>
          <w:sz w:val="20"/>
          <w:szCs w:val="20"/>
        </w:rPr>
        <w:t>третьих лиц чужого имущества, а также приобретения права на него.</w:t>
      </w: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noProof/>
          <w:lang w:eastAsia="ru-RU"/>
        </w:rPr>
        <w:pict>
          <v:shape id="_x0000_s1027" type="#_x0000_t98" style="position:absolute;left:0;text-align:left;margin-left:0;margin-top:9.2pt;width:25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" fillcolor="#dbe5f1" strokecolor="#4f81bd">
            <v:textbox style="mso-next-textbox:#_x0000_s1027">
              <w:txbxContent>
                <w:p w:rsidR="00787800" w:rsidRPr="00E53D56" w:rsidRDefault="00787800" w:rsidP="00B77B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Каким способом можно сообщить о совершении мошенничества?</w:t>
                  </w:r>
                </w:p>
              </w:txbxContent>
            </v:textbox>
          </v:shape>
        </w:pict>
      </w: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787800" w:rsidRDefault="00787800" w:rsidP="00B77B40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787800" w:rsidRPr="00FE294C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  <w:r w:rsidRPr="00B77B40">
        <w:rPr>
          <w:b/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</w:t>
      </w:r>
      <w:r w:rsidRPr="00FE294C">
        <w:rPr>
          <w:b/>
          <w:iCs/>
          <w:sz w:val="20"/>
          <w:szCs w:val="20"/>
        </w:rPr>
        <w:t xml:space="preserve">путем личного обращения в орган внутренних дел (дежурную часть) либо </w:t>
      </w:r>
      <w:r>
        <w:rPr>
          <w:b/>
          <w:iCs/>
          <w:sz w:val="20"/>
          <w:szCs w:val="20"/>
        </w:rPr>
        <w:t xml:space="preserve">к </w:t>
      </w:r>
      <w:r w:rsidRPr="00FE294C">
        <w:rPr>
          <w:b/>
          <w:iCs/>
          <w:sz w:val="20"/>
          <w:szCs w:val="20"/>
        </w:rPr>
        <w:t>уполномоченному сотруднику правоохранительного органа;</w:t>
      </w:r>
    </w:p>
    <w:p w:rsidR="00787800" w:rsidRPr="00FE294C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  <w:r w:rsidRPr="00FE294C">
        <w:rPr>
          <w:b/>
          <w:iCs/>
          <w:sz w:val="20"/>
          <w:szCs w:val="20"/>
        </w:rPr>
        <w:t>* путем телефонного звонка на номер</w:t>
      </w:r>
      <w:r>
        <w:rPr>
          <w:b/>
          <w:iCs/>
          <w:sz w:val="20"/>
          <w:szCs w:val="20"/>
        </w:rPr>
        <w:t>а</w:t>
      </w:r>
      <w:r w:rsidRPr="00FE294C">
        <w:rPr>
          <w:b/>
          <w:iCs/>
          <w:sz w:val="20"/>
          <w:szCs w:val="20"/>
        </w:rPr>
        <w:t xml:space="preserve"> дежурной части органа внутренних дел «02»,  «102</w:t>
      </w:r>
      <w:r>
        <w:rPr>
          <w:b/>
          <w:iCs/>
          <w:sz w:val="20"/>
          <w:szCs w:val="20"/>
        </w:rPr>
        <w:t>»</w:t>
      </w:r>
      <w:r w:rsidRPr="00FE294C">
        <w:rPr>
          <w:b/>
          <w:iCs/>
          <w:sz w:val="20"/>
          <w:szCs w:val="20"/>
        </w:rPr>
        <w:t>;</w:t>
      </w:r>
    </w:p>
    <w:p w:rsidR="00787800" w:rsidRPr="00FE294C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FE294C">
        <w:rPr>
          <w:b/>
          <w:iCs/>
          <w:sz w:val="20"/>
          <w:szCs w:val="20"/>
        </w:rPr>
        <w:t>* через почтовые услуги;</w:t>
      </w:r>
    </w:p>
    <w:p w:rsidR="00787800" w:rsidRPr="00FE294C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sz w:val="20"/>
          <w:szCs w:val="20"/>
        </w:rPr>
      </w:pPr>
      <w:r w:rsidRPr="00FE294C">
        <w:rPr>
          <w:b/>
          <w:iCs/>
          <w:sz w:val="20"/>
          <w:szCs w:val="20"/>
        </w:rPr>
        <w:t>* через почтовый ящик</w:t>
      </w:r>
      <w:r w:rsidRPr="00FE294C">
        <w:rPr>
          <w:b/>
          <w:sz w:val="20"/>
          <w:szCs w:val="20"/>
        </w:rPr>
        <w:t xml:space="preserve"> территориального подразделения правоохранительного органа;</w:t>
      </w:r>
    </w:p>
    <w:p w:rsidR="00787800" w:rsidRPr="00FE294C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  <w:r w:rsidRPr="00FE294C">
        <w:rPr>
          <w:b/>
          <w:sz w:val="20"/>
          <w:szCs w:val="20"/>
        </w:rPr>
        <w:t>* п</w:t>
      </w:r>
      <w:r w:rsidRPr="00FE294C">
        <w:rPr>
          <w:b/>
          <w:iCs/>
          <w:sz w:val="20"/>
          <w:szCs w:val="20"/>
        </w:rPr>
        <w:t>утем направления факсимильного сообщения;</w:t>
      </w:r>
    </w:p>
    <w:p w:rsidR="00787800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  <w:r w:rsidRPr="00FE294C">
        <w:rPr>
          <w:b/>
          <w:iCs/>
          <w:sz w:val="20"/>
          <w:szCs w:val="20"/>
        </w:rPr>
        <w:t>* через информационно-телекоммуникационную сеть «Интернет» на официальном сайте правоохранительного</w:t>
      </w:r>
      <w:r>
        <w:rPr>
          <w:b/>
          <w:iCs/>
          <w:sz w:val="20"/>
          <w:szCs w:val="20"/>
        </w:rPr>
        <w:t xml:space="preserve"> </w:t>
      </w:r>
      <w:r w:rsidRPr="00FE294C">
        <w:rPr>
          <w:b/>
          <w:iCs/>
          <w:sz w:val="20"/>
          <w:szCs w:val="20"/>
        </w:rPr>
        <w:t>органа.</w:t>
      </w:r>
    </w:p>
    <w:p w:rsidR="00787800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</w:p>
    <w:p w:rsidR="00787800" w:rsidRDefault="00787800" w:rsidP="00B77B40">
      <w:pPr>
        <w:widowControl w:val="0"/>
        <w:tabs>
          <w:tab w:val="left" w:pos="993"/>
        </w:tabs>
        <w:spacing w:after="0" w:line="240" w:lineRule="auto"/>
        <w:jc w:val="both"/>
        <w:rPr>
          <w:b/>
          <w:iCs/>
          <w:sz w:val="20"/>
          <w:szCs w:val="20"/>
        </w:rPr>
      </w:pPr>
      <w:r>
        <w:rPr>
          <w:noProof/>
          <w:lang w:eastAsia="ru-RU"/>
        </w:rPr>
        <w:pict>
          <v:shape id="AutoShape 3" o:spid="_x0000_s1028" type="#_x0000_t98" style="position:absolute;left:0;text-align:left;margin-left:-6pt;margin-top:-18pt;width:261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" fillcolor="#dbe5f1" strokecolor="#4f81bd">
            <v:textbox style="mso-next-textbox:#AutoShape 3">
              <w:txbxContent>
                <w:p w:rsidR="00787800" w:rsidRPr="00E02492" w:rsidRDefault="00787800" w:rsidP="00E02492">
                  <w:pPr>
                    <w:ind w:right="-15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02492">
                    <w:rPr>
                      <w:b/>
                      <w:color w:val="000000"/>
                      <w:sz w:val="28"/>
                      <w:szCs w:val="28"/>
                    </w:rPr>
                    <w:t>Какие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основные</w:t>
                  </w:r>
                  <w:r w:rsidRPr="00E02492">
                    <w:rPr>
                      <w:b/>
                      <w:color w:val="000000"/>
                      <w:sz w:val="28"/>
                      <w:szCs w:val="28"/>
                    </w:rPr>
                    <w:t xml:space="preserve"> способы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  <w:r w:rsidRPr="00E02492">
                    <w:rPr>
                      <w:b/>
                      <w:color w:val="000000"/>
                      <w:sz w:val="28"/>
                      <w:szCs w:val="28"/>
                    </w:rPr>
                    <w:t>овершения мошенничеств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а</w:t>
                  </w:r>
                  <w:r w:rsidRPr="00E02492">
                    <w:rPr>
                      <w:b/>
                      <w:color w:val="000000"/>
                      <w:sz w:val="28"/>
                      <w:szCs w:val="28"/>
                    </w:rPr>
                    <w:t xml:space="preserve">  регистрируются на территории Республики Хакасия?</w:t>
                  </w:r>
                </w:p>
                <w:p w:rsidR="00787800" w:rsidRPr="00E53D56" w:rsidRDefault="00787800" w:rsidP="00FF190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7800" w:rsidRPr="003C76A7" w:rsidRDefault="00787800" w:rsidP="003C76A7">
      <w:pPr>
        <w:widowControl w:val="0"/>
        <w:spacing w:after="0" w:line="240" w:lineRule="auto"/>
        <w:ind w:firstLine="272"/>
        <w:jc w:val="both"/>
        <w:rPr>
          <w:iCs/>
          <w:sz w:val="20"/>
          <w:szCs w:val="20"/>
        </w:rPr>
      </w:pPr>
    </w:p>
    <w:p w:rsidR="00787800" w:rsidRDefault="00787800" w:rsidP="003C76A7">
      <w:pPr>
        <w:tabs>
          <w:tab w:val="left" w:pos="993"/>
        </w:tabs>
        <w:spacing w:after="0" w:line="240" w:lineRule="auto"/>
        <w:jc w:val="both"/>
        <w:rPr>
          <w:b/>
          <w:sz w:val="20"/>
          <w:szCs w:val="20"/>
        </w:rPr>
      </w:pPr>
    </w:p>
    <w:p w:rsidR="00787800" w:rsidRDefault="00787800" w:rsidP="003C76A7">
      <w:pPr>
        <w:tabs>
          <w:tab w:val="left" w:pos="993"/>
        </w:tabs>
        <w:spacing w:after="0" w:line="240" w:lineRule="auto"/>
        <w:jc w:val="both"/>
        <w:rPr>
          <w:b/>
          <w:sz w:val="20"/>
          <w:szCs w:val="20"/>
        </w:rPr>
      </w:pPr>
    </w:p>
    <w:p w:rsidR="00787800" w:rsidRDefault="00787800" w:rsidP="003C76A7">
      <w:pPr>
        <w:tabs>
          <w:tab w:val="left" w:pos="993"/>
        </w:tabs>
        <w:spacing w:after="0" w:line="240" w:lineRule="auto"/>
        <w:jc w:val="both"/>
        <w:rPr>
          <w:b/>
          <w:sz w:val="20"/>
          <w:szCs w:val="20"/>
        </w:rPr>
      </w:pPr>
    </w:p>
    <w:p w:rsidR="00787800" w:rsidRPr="00B77B40" w:rsidRDefault="00787800" w:rsidP="003C76A7">
      <w:pPr>
        <w:tabs>
          <w:tab w:val="left" w:pos="993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77B40">
        <w:rPr>
          <w:b/>
          <w:sz w:val="20"/>
          <w:szCs w:val="20"/>
        </w:rPr>
        <w:t>Во-</w:t>
      </w:r>
      <w:r>
        <w:rPr>
          <w:b/>
          <w:sz w:val="20"/>
          <w:szCs w:val="20"/>
        </w:rPr>
        <w:t>п</w:t>
      </w:r>
      <w:r w:rsidRPr="00B77B40">
        <w:rPr>
          <w:b/>
          <w:sz w:val="20"/>
          <w:szCs w:val="20"/>
        </w:rPr>
        <w:t>ервых</w:t>
      </w:r>
      <w:r w:rsidRPr="00B77B40">
        <w:rPr>
          <w:sz w:val="20"/>
          <w:szCs w:val="20"/>
        </w:rPr>
        <w:t xml:space="preserve">, </w:t>
      </w:r>
      <w:r w:rsidRPr="00B77B40">
        <w:rPr>
          <w:b/>
          <w:sz w:val="20"/>
          <w:szCs w:val="20"/>
        </w:rPr>
        <w:t>телефонные мошенничества</w:t>
      </w:r>
      <w:r w:rsidRPr="00B77B40">
        <w:rPr>
          <w:sz w:val="20"/>
          <w:szCs w:val="20"/>
        </w:rPr>
        <w:t xml:space="preserve">. Мобильным телефоном сейчас уже никого не удивишь. Многие из нас активно используют несколько  SIM-карт для мобильного интернета и звонков, покупают разные номера для работы и личного общения. Современные технологии сегодня доступны и дошкольникам и старшему поколению, но с развитием технологий эволюционируют и способы мошенничества. Злоумышленники пришли в «Интернет» и стали использовать схемы хищений с помощью мобильного телефона. </w:t>
      </w:r>
    </w:p>
    <w:p w:rsidR="00787800" w:rsidRDefault="00787800" w:rsidP="00B7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7B40">
        <w:rPr>
          <w:sz w:val="20"/>
          <w:szCs w:val="20"/>
        </w:rPr>
        <w:t xml:space="preserve">Одной из самых популярных схем телефонного мошенничества является </w:t>
      </w:r>
      <w:r w:rsidRPr="003C76A7">
        <w:rPr>
          <w:b/>
          <w:sz w:val="20"/>
          <w:szCs w:val="20"/>
        </w:rPr>
        <w:t>уведомление о выигрыше.</w:t>
      </w:r>
      <w:r w:rsidRPr="00B77B40">
        <w:rPr>
          <w:sz w:val="20"/>
          <w:szCs w:val="20"/>
        </w:rPr>
        <w:t xml:space="preserve">  Каждому приятно получить подарок — внезапно почувствовать себя обладателем миллиона или дорогой машины. Если на телефон пришло SMS-сообщение о выигрыше, не спешите радоваться и звонить по телефону</w:t>
      </w:r>
      <w:r w:rsidRPr="00B77B40">
        <w:rPr>
          <w:rStyle w:val="apple-converted-space"/>
          <w:sz w:val="20"/>
          <w:szCs w:val="20"/>
        </w:rPr>
        <w:t> </w:t>
      </w:r>
      <w:r w:rsidRPr="00B77B40">
        <w:rPr>
          <w:bCs/>
          <w:sz w:val="20"/>
          <w:szCs w:val="20"/>
        </w:rPr>
        <w:t>«для справок»</w:t>
      </w:r>
      <w:r w:rsidRPr="00B77B40">
        <w:rPr>
          <w:sz w:val="20"/>
          <w:szCs w:val="20"/>
        </w:rPr>
        <w:t xml:space="preserve">. Чаще всего мошенники выманивают деньги «победителя» под предлогом налога на выигрыш или предлагают активировать карты экспресс-оплаты и назвать оператору их коды. </w:t>
      </w:r>
    </w:p>
    <w:p w:rsidR="00787800" w:rsidRPr="003C76A7" w:rsidRDefault="00787800" w:rsidP="003C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Pr="003C76A7">
        <w:rPr>
          <w:b/>
          <w:i/>
          <w:sz w:val="20"/>
          <w:szCs w:val="20"/>
        </w:rPr>
        <w:t>Предупреждение!</w:t>
      </w:r>
      <w:r>
        <w:rPr>
          <w:b/>
          <w:i/>
          <w:sz w:val="20"/>
          <w:szCs w:val="20"/>
        </w:rPr>
        <w:t xml:space="preserve"> </w:t>
      </w:r>
      <w:r w:rsidRPr="003C76A7">
        <w:rPr>
          <w:b/>
          <w:i/>
          <w:sz w:val="20"/>
          <w:szCs w:val="20"/>
        </w:rPr>
        <w:t>Не поддаваясь на уловки злоумышленников необходимо уточнить информацию об акции на сайте организатора, где должны быть представлены все условия розыгрышей и способы связи с организаторами.</w:t>
      </w:r>
    </w:p>
    <w:p w:rsidR="00787800" w:rsidRDefault="00787800" w:rsidP="00B7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Не менее популярной схемой телефонного мошенничества является </w:t>
      </w:r>
      <w:r w:rsidRPr="003C76A7">
        <w:rPr>
          <w:b/>
          <w:sz w:val="20"/>
          <w:szCs w:val="20"/>
        </w:rPr>
        <w:t>«просьба о помощи».</w:t>
      </w:r>
      <w:r>
        <w:rPr>
          <w:sz w:val="20"/>
          <w:szCs w:val="20"/>
        </w:rPr>
        <w:t xml:space="preserve"> В данном случае на сотовый телефон приходит сообщения с текстом «Мама, я попал в дорожно-транспортное происшествие, срочно отправь деньги. Потом объясняю» либо звонок от незнакомца с аналогичной просьбой. </w:t>
      </w:r>
    </w:p>
    <w:p w:rsidR="00787800" w:rsidRPr="005933D9" w:rsidRDefault="00787800" w:rsidP="00B7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933D9">
        <w:rPr>
          <w:b/>
          <w:i/>
          <w:sz w:val="20"/>
          <w:szCs w:val="20"/>
        </w:rPr>
        <w:t>Предупреждение! Для начала необходимо успокоиться и связаться с родственником, в том числе набрав номер его сотового телефона. Ни в коем случае не переводить незнакомым людям деньги.</w:t>
      </w:r>
    </w:p>
    <w:p w:rsidR="00787800" w:rsidRDefault="00787800" w:rsidP="00B7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7B40">
        <w:rPr>
          <w:sz w:val="20"/>
          <w:szCs w:val="20"/>
        </w:rPr>
        <w:t xml:space="preserve">Другой схемой мошенничества является направление </w:t>
      </w:r>
      <w:r w:rsidRPr="00B77B40">
        <w:rPr>
          <w:sz w:val="20"/>
          <w:szCs w:val="20"/>
          <w:lang w:val="en-US"/>
        </w:rPr>
        <w:t>SMS</w:t>
      </w:r>
      <w:r w:rsidRPr="00B77B40">
        <w:rPr>
          <w:sz w:val="20"/>
          <w:szCs w:val="20"/>
        </w:rPr>
        <w:t>-сообщения следующего содержания: «Ваша банковская карта заблокирована. По вопросам снятия блокировки обращайтесь по такому-то телефону», а дальше подпись: «Технический отдел банка», либо звонок с подобным содержанием разговора. В тот момент когда владелец банковской карты дозвонится по указанному в сообщении телефону, злоумышленники</w:t>
      </w:r>
      <w:r>
        <w:rPr>
          <w:sz w:val="20"/>
          <w:szCs w:val="20"/>
        </w:rPr>
        <w:t>,</w:t>
      </w:r>
      <w:r w:rsidRPr="00B77B40">
        <w:rPr>
          <w:sz w:val="20"/>
          <w:szCs w:val="20"/>
        </w:rPr>
        <w:t xml:space="preserve"> представившись сотрудниками банка, сообщают о том, что произошел электронный сбой, и, чтобы банковскую карту разблокировать, просят сообщить её номер и пин-код. После этого легко снимают деньги со счета. </w:t>
      </w:r>
    </w:p>
    <w:p w:rsidR="00787800" w:rsidRPr="00336373" w:rsidRDefault="00787800" w:rsidP="00B7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36373">
        <w:rPr>
          <w:b/>
          <w:i/>
          <w:sz w:val="20"/>
          <w:szCs w:val="20"/>
        </w:rPr>
        <w:t>Предупреждение! Никогда и никому не сообщайте номера банковских карт и пин-коды от них. Сотрудники банка не направляют сомнительные сообщения о блокировке счетов, а также не запрашивают в телефонном режиме информацию о номерах и пин-кодах карт. Для уточнения информации необходимо лично обратиться в отделение банковской организации.</w:t>
      </w:r>
    </w:p>
    <w:p w:rsidR="00787800" w:rsidRPr="00B2348D" w:rsidRDefault="00787800" w:rsidP="00B77B40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B77B40">
        <w:rPr>
          <w:b/>
          <w:bCs/>
          <w:sz w:val="20"/>
          <w:szCs w:val="20"/>
        </w:rPr>
        <w:t>Во-вторых, под маской соц</w:t>
      </w:r>
      <w:r>
        <w:rPr>
          <w:b/>
          <w:bCs/>
          <w:sz w:val="20"/>
          <w:szCs w:val="20"/>
        </w:rPr>
        <w:t xml:space="preserve">иального </w:t>
      </w:r>
      <w:r w:rsidRPr="00B77B40">
        <w:rPr>
          <w:b/>
          <w:bCs/>
          <w:sz w:val="20"/>
          <w:szCs w:val="20"/>
        </w:rPr>
        <w:t>работника также нередко скрываются мошенники.</w:t>
      </w:r>
      <w:r w:rsidRPr="00B77B40">
        <w:rPr>
          <w:bCs/>
          <w:sz w:val="20"/>
          <w:szCs w:val="20"/>
        </w:rPr>
        <w:t xml:space="preserve"> Представиться соц</w:t>
      </w:r>
      <w:r>
        <w:rPr>
          <w:bCs/>
          <w:sz w:val="20"/>
          <w:szCs w:val="20"/>
        </w:rPr>
        <w:t xml:space="preserve">иальным </w:t>
      </w:r>
      <w:r w:rsidRPr="00B77B40">
        <w:rPr>
          <w:bCs/>
          <w:sz w:val="20"/>
          <w:szCs w:val="20"/>
        </w:rPr>
        <w:t xml:space="preserve">работником один из самых распространенных способов мошенничества. Достаточно часто мошенникам хватает их красноречия, если же </w:t>
      </w:r>
      <w:r>
        <w:rPr>
          <w:bCs/>
          <w:sz w:val="20"/>
          <w:szCs w:val="20"/>
        </w:rPr>
        <w:t xml:space="preserve">гражданин </w:t>
      </w:r>
      <w:r w:rsidRPr="00B77B40">
        <w:rPr>
          <w:bCs/>
          <w:sz w:val="20"/>
          <w:szCs w:val="20"/>
        </w:rPr>
        <w:t xml:space="preserve">попадется более бдительный, то для него есть и поддельные документы. Завоевав доверие, </w:t>
      </w:r>
      <w:r>
        <w:rPr>
          <w:bCs/>
          <w:sz w:val="20"/>
          <w:szCs w:val="20"/>
        </w:rPr>
        <w:t xml:space="preserve">злоумышленники </w:t>
      </w:r>
      <w:r w:rsidRPr="00B77B40">
        <w:rPr>
          <w:bCs/>
          <w:sz w:val="20"/>
          <w:szCs w:val="20"/>
        </w:rPr>
        <w:t xml:space="preserve">под видом бумаг для оформления дополнительной пенсии </w:t>
      </w:r>
      <w:r>
        <w:rPr>
          <w:bCs/>
          <w:sz w:val="20"/>
          <w:szCs w:val="20"/>
        </w:rPr>
        <w:t xml:space="preserve">отдают пожилым людям </w:t>
      </w:r>
      <w:r w:rsidRPr="00B77B40">
        <w:rPr>
          <w:bCs/>
          <w:sz w:val="20"/>
          <w:szCs w:val="20"/>
        </w:rPr>
        <w:t xml:space="preserve">на подпись доверенность на право распоряжаться недвижимым имуществом. </w:t>
      </w:r>
      <w:r w:rsidRPr="00B2348D">
        <w:rPr>
          <w:sz w:val="20"/>
          <w:szCs w:val="20"/>
        </w:rPr>
        <w:t xml:space="preserve">Довольно часто мошенники представляясь сотрудниками </w:t>
      </w:r>
      <w:r w:rsidRPr="00B2348D">
        <w:rPr>
          <w:snapToGrid w:val="0"/>
          <w:sz w:val="20"/>
          <w:szCs w:val="20"/>
        </w:rPr>
        <w:t xml:space="preserve">государственных структур и подразделений, отвечающих за социальное обеспечение лиц престарелого возраста, сообщают престарелым потерпевшим ложную информацию о действии псевдоблаготворительных федеральных программ, направленных на обеспечение льготной категории граждан медицинскими аппаратами, вводят их в заблуждение относительно стоимости предлагаемых аппаратов, необоснованно завышая ее, преднамеренно не сообщая о наличии противопоказаний и необходимости получения консультаций врачей перед их использованием. </w:t>
      </w:r>
    </w:p>
    <w:p w:rsidR="00787800" w:rsidRPr="001670CC" w:rsidRDefault="00787800" w:rsidP="0059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1670CC">
        <w:rPr>
          <w:b/>
          <w:sz w:val="20"/>
          <w:szCs w:val="20"/>
        </w:rPr>
        <w:t xml:space="preserve">           </w:t>
      </w:r>
      <w:r w:rsidRPr="001670CC">
        <w:rPr>
          <w:b/>
          <w:i/>
          <w:sz w:val="20"/>
          <w:szCs w:val="20"/>
        </w:rPr>
        <w:t>Предупреждение! Необходимо просмотреть документы, подтверждающие полномочие социального работника (работника государственного органа). Для уточнения информации о проводимой социальным работником работы необходимо позвонить в отделение социальной помощи по месту жительства.</w:t>
      </w:r>
    </w:p>
    <w:p w:rsidR="00787800" w:rsidRDefault="00787800" w:rsidP="0059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787800" w:rsidRPr="00B77B40" w:rsidRDefault="00787800" w:rsidP="001670CC">
      <w:pPr>
        <w:spacing w:after="0" w:line="240" w:lineRule="auto"/>
        <w:ind w:firstLine="360"/>
        <w:jc w:val="both"/>
        <w:rPr>
          <w:bCs/>
          <w:color w:val="000000"/>
          <w:sz w:val="20"/>
          <w:szCs w:val="20"/>
        </w:rPr>
      </w:pPr>
      <w:r>
        <w:rPr>
          <w:noProof/>
          <w:lang w:eastAsia="ru-RU"/>
        </w:rPr>
        <w:pict>
          <v:shape id="_x0000_s1029" type="#_x0000_t98" style="position:absolute;left:0;text-align:left;margin-left:0;margin-top:5.8pt;width:243pt;height:80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" fillcolor="#dbe5f1" strokecolor="#4f81bd">
            <v:textbox style="mso-next-textbox:#_x0000_s1029">
              <w:txbxContent>
                <w:p w:rsidR="00787800" w:rsidRPr="00AD0A6D" w:rsidRDefault="00787800" w:rsidP="00E02492">
                  <w:pPr>
                    <w:rPr>
                      <w:b/>
                      <w:sz w:val="28"/>
                      <w:szCs w:val="28"/>
                    </w:rPr>
                  </w:pPr>
                  <w:r w:rsidRPr="00AD0A6D">
                    <w:rPr>
                      <w:b/>
                      <w:sz w:val="28"/>
                      <w:szCs w:val="28"/>
                    </w:rPr>
                    <w:t>Какое наказание предусмотрено Уголовны</w:t>
                  </w: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Pr="00AD0A6D">
                    <w:rPr>
                      <w:b/>
                      <w:sz w:val="28"/>
                      <w:szCs w:val="28"/>
                    </w:rPr>
                    <w:t xml:space="preserve"> кодексом РФ за совершение мошенничества?</w:t>
                  </w:r>
                </w:p>
              </w:txbxContent>
            </v:textbox>
          </v:shape>
        </w:pict>
      </w: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  <w:r w:rsidRPr="00B77B40">
        <w:rPr>
          <w:color w:val="000000"/>
          <w:sz w:val="20"/>
          <w:szCs w:val="20"/>
        </w:rPr>
        <w:t xml:space="preserve">      Вопросы осуществления проверок деятельности</w:t>
      </w: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7800" w:rsidRDefault="00787800" w:rsidP="00AD0A6D">
      <w:pPr>
        <w:widowControl w:val="0"/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</w:p>
    <w:p w:rsidR="00787800" w:rsidRPr="003C76A7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Уголовная ответственность за совершение   мошенничества   определена  в  </w:t>
      </w:r>
      <w:r w:rsidRPr="003C76A7">
        <w:rPr>
          <w:b/>
          <w:bCs/>
          <w:iCs/>
          <w:sz w:val="24"/>
          <w:szCs w:val="24"/>
        </w:rPr>
        <w:t>ст. 159 Уголовного кодекса РФ.</w:t>
      </w:r>
    </w:p>
    <w:p w:rsidR="00787800" w:rsidRDefault="00787800" w:rsidP="00AD0A6D">
      <w:pPr>
        <w:widowControl w:val="0"/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Также Уголовным кодексом РФ определены специальные составы данного вида преступления:</w:t>
      </w:r>
    </w:p>
    <w:p w:rsidR="00787800" w:rsidRPr="00FE294C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E294C">
        <w:rPr>
          <w:b/>
          <w:bCs/>
          <w:sz w:val="24"/>
          <w:szCs w:val="24"/>
        </w:rPr>
        <w:t>ст. 159.1 - «мошенничество в сфере кредитования»;</w:t>
      </w:r>
    </w:p>
    <w:p w:rsidR="00787800" w:rsidRPr="00FE294C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E294C">
        <w:rPr>
          <w:b/>
          <w:bCs/>
          <w:sz w:val="24"/>
          <w:szCs w:val="24"/>
        </w:rPr>
        <w:t>ст. 159.2 - «мошенничество при получении выплат»;</w:t>
      </w:r>
    </w:p>
    <w:p w:rsidR="00787800" w:rsidRPr="00FE294C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E294C">
        <w:rPr>
          <w:b/>
          <w:bCs/>
          <w:sz w:val="24"/>
          <w:szCs w:val="24"/>
        </w:rPr>
        <w:t>ст. 159.3 - «мошенничество с использованием электронных средств платежа»;</w:t>
      </w:r>
    </w:p>
    <w:p w:rsidR="00787800" w:rsidRPr="00FE294C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E294C">
        <w:rPr>
          <w:b/>
          <w:bCs/>
          <w:sz w:val="24"/>
          <w:szCs w:val="24"/>
        </w:rPr>
        <w:t>ст. 159.5 – «мошенничество в сфере страхования»;</w:t>
      </w:r>
    </w:p>
    <w:p w:rsidR="00787800" w:rsidRPr="00FE294C" w:rsidRDefault="00787800" w:rsidP="00AD0A6D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E294C">
        <w:rPr>
          <w:b/>
          <w:bCs/>
          <w:sz w:val="24"/>
          <w:szCs w:val="24"/>
        </w:rPr>
        <w:t xml:space="preserve">ст. 159.6 – «мошенничество в сфере компьютерной информации». </w:t>
      </w:r>
    </w:p>
    <w:p w:rsidR="00787800" w:rsidRDefault="00787800" w:rsidP="00AD0A6D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87800" w:rsidRDefault="00787800" w:rsidP="00AD0A6D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87800" w:rsidRDefault="00787800" w:rsidP="00AD0A6D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Уголовным кодексом РФ </w:t>
      </w:r>
      <w:r w:rsidRPr="00AD0A6D">
        <w:rPr>
          <w:bCs/>
          <w:sz w:val="24"/>
          <w:szCs w:val="24"/>
        </w:rPr>
        <w:t xml:space="preserve">за совершение мошенничества </w:t>
      </w:r>
      <w:r>
        <w:rPr>
          <w:bCs/>
          <w:sz w:val="24"/>
          <w:szCs w:val="24"/>
        </w:rPr>
        <w:t>предусмотрено м</w:t>
      </w:r>
      <w:r w:rsidRPr="00AD0A6D">
        <w:rPr>
          <w:bCs/>
          <w:sz w:val="24"/>
          <w:szCs w:val="24"/>
        </w:rPr>
        <w:t>аксимальное наказание</w:t>
      </w:r>
      <w:r>
        <w:rPr>
          <w:bCs/>
          <w:sz w:val="24"/>
          <w:szCs w:val="24"/>
        </w:rPr>
        <w:t xml:space="preserve"> вплоть до </w:t>
      </w:r>
      <w:r w:rsidRPr="00AD0A6D">
        <w:rPr>
          <w:bCs/>
          <w:sz w:val="24"/>
          <w:szCs w:val="24"/>
        </w:rPr>
        <w:t>10 лет лишения свободы</w:t>
      </w:r>
      <w:r>
        <w:rPr>
          <w:bCs/>
          <w:sz w:val="24"/>
          <w:szCs w:val="24"/>
        </w:rPr>
        <w:t xml:space="preserve"> со штрафом в размере до 1 млн. рублей или в размере заработной платы или иного дохода осужденного за период до 3 лет либо без такового. </w:t>
      </w:r>
    </w:p>
    <w:p w:rsidR="00787800" w:rsidRPr="00AD0A6D" w:rsidRDefault="00787800" w:rsidP="00AD0A6D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того, по иску потерпевших с осужденных взыскивается ущерб, причиненный в результате противоправных действий.</w:t>
      </w:r>
    </w:p>
    <w:p w:rsidR="00787800" w:rsidRDefault="00787800" w:rsidP="00B77B4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B40">
        <w:rPr>
          <w:color w:val="000000"/>
          <w:sz w:val="20"/>
          <w:szCs w:val="20"/>
        </w:rPr>
        <w:t xml:space="preserve"> </w:t>
      </w: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</w:t>
      </w: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pict>
          <v:shape id="AutoShape 4" o:spid="_x0000_s1030" type="#_x0000_t98" style="position:absolute;left:0;text-align:left;margin-left:12pt;margin-top:1.15pt;width:225pt;height:12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" fillcolor="#dbe5f1" strokecolor="#4f81bd">
            <v:textbox>
              <w:txbxContent>
                <w:p w:rsidR="00787800" w:rsidRDefault="00787800" w:rsidP="00FE294C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B2348D">
                    <w:rPr>
                      <w:rFonts w:cs="Calibri"/>
                      <w:b/>
                      <w:color w:val="002060"/>
                      <w:u w:val="single"/>
                    </w:rPr>
                    <w:t>Для справки:</w:t>
                  </w:r>
                </w:p>
                <w:p w:rsidR="00787800" w:rsidRPr="00B2348D" w:rsidRDefault="00787800" w:rsidP="00FE294C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</w:p>
                <w:p w:rsidR="00787800" w:rsidRDefault="00787800" w:rsidP="00A7208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Н</w:t>
                  </w:r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а территории Республики Хакасия </w:t>
                  </w: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в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rFonts w:cs="Calibri"/>
                        <w:b/>
                        <w:color w:val="002060"/>
                        <w:sz w:val="24"/>
                        <w:szCs w:val="24"/>
                      </w:rPr>
                      <w:t>2018 г</w:t>
                    </w:r>
                  </w:smartTag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. </w:t>
                  </w:r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зарегистрировано 1073 мошенничеств</w:t>
                  </w: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а</w:t>
                  </w:r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,</w:t>
                  </w:r>
                </w:p>
                <w:p w:rsidR="00787800" w:rsidRPr="00FE294C" w:rsidRDefault="00787800" w:rsidP="00A7208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 за 9</w:t>
                  </w:r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 мес.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E294C">
                      <w:rPr>
                        <w:rFonts w:cs="Calibri"/>
                        <w:b/>
                        <w:color w:val="002060"/>
                        <w:sz w:val="24"/>
                        <w:szCs w:val="24"/>
                      </w:rPr>
                      <w:t>2019 г</w:t>
                    </w:r>
                  </w:smartTag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 xml:space="preserve">. – </w:t>
                  </w: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874</w:t>
                  </w:r>
                  <w:r w:rsidRPr="00FE294C">
                    <w:rPr>
                      <w:rFonts w:cs="Calibri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787800" w:rsidRPr="00B2348D" w:rsidRDefault="00787800" w:rsidP="00B2348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Pr="007E77FE" w:rsidRDefault="00787800" w:rsidP="00920803">
      <w:pPr>
        <w:pStyle w:val="NormalWeb"/>
        <w:spacing w:before="0" w:beforeAutospacing="0" w:after="0" w:afterAutospacing="0"/>
        <w:jc w:val="both"/>
        <w:rPr>
          <w:color w:val="999999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Pr="003B6728" w:rsidRDefault="00787800" w:rsidP="00B2348D">
      <w:pPr>
        <w:widowControl w:val="0"/>
        <w:spacing w:after="0" w:line="240" w:lineRule="auto"/>
        <w:jc w:val="center"/>
        <w:rPr>
          <w:b/>
          <w:bCs/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Pr="003B6728">
        <w:rPr>
          <w:b/>
          <w:bCs/>
          <w:sz w:val="20"/>
          <w:szCs w:val="20"/>
        </w:rPr>
        <w:t>рокуратур</w:t>
      </w:r>
      <w:r>
        <w:rPr>
          <w:b/>
          <w:bCs/>
          <w:sz w:val="20"/>
          <w:szCs w:val="20"/>
        </w:rPr>
        <w:t>а Республики Хакасия:</w:t>
      </w:r>
    </w:p>
    <w:p w:rsidR="00787800" w:rsidRPr="003B6728" w:rsidRDefault="00787800" w:rsidP="00B2348D">
      <w:pPr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3B6728">
        <w:rPr>
          <w:b/>
          <w:bCs/>
          <w:color w:val="000000"/>
          <w:sz w:val="20"/>
          <w:szCs w:val="20"/>
        </w:rPr>
        <w:t>г. Абакан, ул. Чертыгашева,</w:t>
      </w:r>
      <w:r>
        <w:rPr>
          <w:b/>
          <w:bCs/>
          <w:color w:val="000000"/>
          <w:sz w:val="20"/>
          <w:szCs w:val="20"/>
        </w:rPr>
        <w:t xml:space="preserve"> д.</w:t>
      </w:r>
      <w:r w:rsidRPr="003B6728">
        <w:rPr>
          <w:b/>
          <w:bCs/>
          <w:color w:val="000000"/>
          <w:sz w:val="20"/>
          <w:szCs w:val="20"/>
        </w:rPr>
        <w:t xml:space="preserve"> 80</w:t>
      </w:r>
    </w:p>
    <w:p w:rsidR="00787800" w:rsidRPr="003B6728" w:rsidRDefault="00787800" w:rsidP="00B2348D">
      <w:pPr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3B6728">
        <w:rPr>
          <w:b/>
          <w:bCs/>
          <w:color w:val="000000"/>
          <w:sz w:val="20"/>
          <w:szCs w:val="20"/>
        </w:rPr>
        <w:t>тел</w:t>
      </w:r>
      <w:r>
        <w:rPr>
          <w:b/>
          <w:bCs/>
          <w:color w:val="000000"/>
          <w:sz w:val="20"/>
          <w:szCs w:val="20"/>
        </w:rPr>
        <w:t xml:space="preserve">. </w:t>
      </w:r>
      <w:r w:rsidRPr="003B6728">
        <w:rPr>
          <w:b/>
          <w:bCs/>
          <w:color w:val="000000"/>
          <w:sz w:val="20"/>
          <w:szCs w:val="20"/>
        </w:rPr>
        <w:t>35-79-90</w:t>
      </w:r>
    </w:p>
    <w:p w:rsidR="00787800" w:rsidRPr="003B6728" w:rsidRDefault="00787800" w:rsidP="00B2348D">
      <w:pPr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3B6728">
        <w:rPr>
          <w:b/>
          <w:bCs/>
          <w:color w:val="000000"/>
          <w:sz w:val="20"/>
          <w:szCs w:val="20"/>
          <w:lang w:val="en-US"/>
        </w:rPr>
        <w:t>e</w:t>
      </w:r>
      <w:r w:rsidRPr="003B6728">
        <w:rPr>
          <w:b/>
          <w:bCs/>
          <w:color w:val="000000"/>
          <w:sz w:val="20"/>
          <w:szCs w:val="20"/>
        </w:rPr>
        <w:t>-</w:t>
      </w:r>
      <w:r w:rsidRPr="003B6728">
        <w:rPr>
          <w:b/>
          <w:bCs/>
          <w:color w:val="000000"/>
          <w:sz w:val="20"/>
          <w:szCs w:val="20"/>
          <w:lang w:val="en-US"/>
        </w:rPr>
        <w:t>mail</w:t>
      </w:r>
      <w:r w:rsidRPr="003B6728">
        <w:rPr>
          <w:b/>
          <w:bCs/>
          <w:color w:val="000000"/>
          <w:sz w:val="20"/>
          <w:szCs w:val="20"/>
        </w:rPr>
        <w:t xml:space="preserve">: </w:t>
      </w:r>
      <w:r w:rsidRPr="003B6728">
        <w:rPr>
          <w:b/>
          <w:bCs/>
          <w:color w:val="000000"/>
          <w:sz w:val="20"/>
          <w:szCs w:val="20"/>
          <w:lang w:val="en-US"/>
        </w:rPr>
        <w:t>info</w:t>
      </w:r>
      <w:r w:rsidRPr="003B6728">
        <w:rPr>
          <w:b/>
          <w:bCs/>
          <w:color w:val="000000"/>
          <w:sz w:val="20"/>
          <w:szCs w:val="20"/>
        </w:rPr>
        <w:t>@</w:t>
      </w:r>
      <w:r w:rsidRPr="003B6728">
        <w:rPr>
          <w:b/>
          <w:bCs/>
          <w:color w:val="000000"/>
          <w:sz w:val="20"/>
          <w:szCs w:val="20"/>
          <w:lang w:val="en-US"/>
        </w:rPr>
        <w:t>prokrh</w:t>
      </w:r>
      <w:r w:rsidRPr="003B6728">
        <w:rPr>
          <w:b/>
          <w:bCs/>
          <w:color w:val="000000"/>
          <w:sz w:val="20"/>
          <w:szCs w:val="20"/>
        </w:rPr>
        <w:t>.</w:t>
      </w:r>
      <w:r w:rsidRPr="003B6728">
        <w:rPr>
          <w:b/>
          <w:bCs/>
          <w:color w:val="000000"/>
          <w:sz w:val="20"/>
          <w:szCs w:val="20"/>
          <w:lang w:val="en-US"/>
        </w:rPr>
        <w:t>ru</w:t>
      </w:r>
    </w:p>
    <w:p w:rsidR="00787800" w:rsidRPr="00B2348D" w:rsidRDefault="00787800" w:rsidP="00B2348D">
      <w:pPr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3B6728">
        <w:rPr>
          <w:b/>
          <w:bCs/>
          <w:color w:val="000000"/>
          <w:sz w:val="20"/>
          <w:szCs w:val="20"/>
        </w:rPr>
        <w:t>сайт</w:t>
      </w:r>
      <w:r w:rsidRPr="00B2348D">
        <w:rPr>
          <w:b/>
          <w:bCs/>
          <w:color w:val="000000"/>
          <w:sz w:val="20"/>
          <w:szCs w:val="20"/>
        </w:rPr>
        <w:t xml:space="preserve">: </w:t>
      </w:r>
      <w:r w:rsidRPr="003B6728">
        <w:rPr>
          <w:b/>
          <w:bCs/>
          <w:color w:val="000000"/>
          <w:sz w:val="20"/>
          <w:szCs w:val="20"/>
          <w:lang w:val="en-US"/>
        </w:rPr>
        <w:t>www</w:t>
      </w:r>
      <w:r w:rsidRPr="00B2348D">
        <w:rPr>
          <w:b/>
          <w:bCs/>
          <w:color w:val="000000"/>
          <w:sz w:val="20"/>
          <w:szCs w:val="20"/>
        </w:rPr>
        <w:t>.</w:t>
      </w:r>
      <w:r w:rsidRPr="003B6728">
        <w:rPr>
          <w:b/>
          <w:bCs/>
          <w:color w:val="000000"/>
          <w:sz w:val="20"/>
          <w:szCs w:val="20"/>
          <w:lang w:val="en-US"/>
        </w:rPr>
        <w:t>prokrh</w:t>
      </w:r>
      <w:r w:rsidRPr="00B2348D">
        <w:rPr>
          <w:b/>
          <w:bCs/>
          <w:color w:val="000000"/>
          <w:sz w:val="20"/>
          <w:szCs w:val="20"/>
        </w:rPr>
        <w:t>.</w:t>
      </w:r>
      <w:r w:rsidRPr="003B6728">
        <w:rPr>
          <w:b/>
          <w:bCs/>
          <w:color w:val="000000"/>
          <w:sz w:val="20"/>
          <w:szCs w:val="20"/>
          <w:lang w:val="en-US"/>
        </w:rPr>
        <w:t>ru</w:t>
      </w: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87800" w:rsidRDefault="00787800" w:rsidP="0092080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1" type="#_x0000_t75" style="position:absolute;left:0;text-align:left;margin-left:87pt;margin-top:5.8pt;width:1in;height:63pt;z-index:-251657216;visibility:visible" wrapcoords="-225 0 -225 21343 21600 21343 21600 0 -225 0">
            <v:imagedata r:id="rId5" o:title=""/>
            <w10:wrap type="tight"/>
          </v:shape>
        </w:pict>
      </w:r>
    </w:p>
    <w:p w:rsidR="00787800" w:rsidRPr="00874DAC" w:rsidRDefault="00787800" w:rsidP="00E02492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</w:t>
      </w:r>
    </w:p>
    <w:p w:rsidR="00787800" w:rsidRDefault="00787800" w:rsidP="00E02492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44"/>
          <w:szCs w:val="44"/>
          <w:bdr w:val="single" w:sz="4" w:space="0" w:color="auto"/>
          <w:lang w:eastAsia="ru-RU"/>
        </w:rPr>
        <w:t xml:space="preserve">    </w:t>
      </w:r>
    </w:p>
    <w:p w:rsidR="00787800" w:rsidRPr="00874DAC" w:rsidRDefault="00787800" w:rsidP="00E02492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787800" w:rsidRDefault="00787800" w:rsidP="00E024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noProof/>
          <w:sz w:val="32"/>
          <w:szCs w:val="32"/>
          <w:lang w:eastAsia="ru-RU"/>
        </w:rPr>
      </w:pPr>
    </w:p>
    <w:p w:rsidR="00787800" w:rsidRPr="00E84799" w:rsidRDefault="00787800" w:rsidP="00B2348D">
      <w:pPr>
        <w:pBdr>
          <w:top w:val="double" w:sz="4" w:space="1" w:color="FFC000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32"/>
          <w:szCs w:val="32"/>
          <w:lang w:eastAsia="ru-RU"/>
        </w:rPr>
      </w:pPr>
      <w:r w:rsidRPr="00E84799">
        <w:rPr>
          <w:rFonts w:ascii="Cambria" w:hAnsi="Cambria" w:cs="Calibri"/>
          <w:sz w:val="32"/>
          <w:szCs w:val="32"/>
          <w:lang w:eastAsia="ru-RU"/>
        </w:rPr>
        <w:t xml:space="preserve">Прокуратура </w:t>
      </w:r>
    </w:p>
    <w:p w:rsidR="00787800" w:rsidRPr="00E84799" w:rsidRDefault="00787800" w:rsidP="00B2348D">
      <w:pPr>
        <w:pBdr>
          <w:bottom w:val="double" w:sz="4" w:space="1" w:color="FFC000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32"/>
          <w:szCs w:val="32"/>
          <w:lang w:eastAsia="ru-RU"/>
        </w:rPr>
      </w:pPr>
      <w:r w:rsidRPr="00E84799">
        <w:rPr>
          <w:rFonts w:ascii="Cambria" w:hAnsi="Cambria" w:cs="Calibri"/>
          <w:sz w:val="32"/>
          <w:szCs w:val="32"/>
          <w:lang w:eastAsia="ru-RU"/>
        </w:rPr>
        <w:t>Республики Хакасия</w:t>
      </w:r>
    </w:p>
    <w:p w:rsidR="00787800" w:rsidRDefault="00787800" w:rsidP="00B2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bdr w:val="single" w:sz="4" w:space="0" w:color="auto"/>
          <w:lang w:eastAsia="ru-RU"/>
        </w:rPr>
      </w:pPr>
    </w:p>
    <w:p w:rsidR="00787800" w:rsidRPr="00014846" w:rsidRDefault="00787800" w:rsidP="00E024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noProof/>
          <w:sz w:val="32"/>
          <w:szCs w:val="32"/>
          <w:lang w:eastAsia="ru-RU"/>
        </w:rPr>
      </w:pPr>
    </w:p>
    <w:p w:rsidR="00787800" w:rsidRDefault="00787800" w:rsidP="00E02492">
      <w:pPr>
        <w:widowControl w:val="0"/>
        <w:spacing w:after="0" w:line="240" w:lineRule="auto"/>
        <w:jc w:val="center"/>
        <w:rPr>
          <w:b/>
          <w:bCs/>
          <w:i/>
          <w:iCs/>
          <w:color w:val="A50021"/>
          <w:sz w:val="40"/>
          <w:szCs w:val="40"/>
        </w:rPr>
      </w:pPr>
      <w:r w:rsidRPr="00495F80">
        <w:rPr>
          <w:b/>
          <w:bCs/>
          <w:i/>
          <w:iCs/>
          <w:color w:val="A50021"/>
          <w:sz w:val="40"/>
          <w:szCs w:val="40"/>
        </w:rPr>
        <w:t xml:space="preserve">  </w:t>
      </w:r>
      <w:r>
        <w:rPr>
          <w:b/>
          <w:bCs/>
          <w:i/>
          <w:iCs/>
          <w:color w:val="A50021"/>
          <w:sz w:val="40"/>
          <w:szCs w:val="40"/>
        </w:rPr>
        <w:t>ПРЕДУПРЕЖДЕНИЕ:</w:t>
      </w:r>
      <w:r>
        <w:rPr>
          <w:b/>
          <w:bCs/>
          <w:i/>
          <w:iCs/>
          <w:color w:val="A50021"/>
          <w:sz w:val="40"/>
          <w:szCs w:val="40"/>
        </w:rPr>
        <w:br/>
        <w:t>МОШЕННИЧЕСТВО</w:t>
      </w: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  <w:r>
        <w:pict>
          <v:shape id="_x0000_i1025" type="#_x0000_t75" alt="Картинки по запросу ук рф" style="width:198pt;height:166.5pt">
            <v:imagedata r:id="rId6" r:href="rId7"/>
          </v:shape>
        </w:pict>
      </w: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Default="00787800" w:rsidP="00E02492">
      <w:pPr>
        <w:spacing w:after="0"/>
        <w:jc w:val="center"/>
        <w:rPr>
          <w:rFonts w:cs="Calibri"/>
          <w:sz w:val="28"/>
          <w:szCs w:val="28"/>
          <w:lang w:eastAsia="ru-RU"/>
        </w:rPr>
      </w:pPr>
    </w:p>
    <w:p w:rsidR="00787800" w:rsidRPr="00B2348D" w:rsidRDefault="00787800" w:rsidP="00B2348D">
      <w:pPr>
        <w:spacing w:after="0"/>
        <w:jc w:val="center"/>
        <w:rPr>
          <w:b/>
          <w:bCs/>
          <w:color w:val="0000FF"/>
          <w:sz w:val="24"/>
          <w:szCs w:val="24"/>
        </w:rPr>
      </w:pPr>
      <w:r w:rsidRPr="00B2348D">
        <w:rPr>
          <w:sz w:val="24"/>
          <w:szCs w:val="24"/>
        </w:rPr>
        <w:t>г. Абакан</w:t>
      </w:r>
      <w:bookmarkStart w:id="0" w:name="_GoBack"/>
      <w:bookmarkEnd w:id="0"/>
      <w:r w:rsidRPr="00B2348D">
        <w:rPr>
          <w:sz w:val="24"/>
          <w:szCs w:val="24"/>
        </w:rPr>
        <w:t>, 2019</w:t>
      </w:r>
    </w:p>
    <w:sectPr w:rsidR="00787800" w:rsidRPr="00B2348D" w:rsidSect="00B2348D">
      <w:pgSz w:w="16838" w:h="11906" w:orient="landscape"/>
      <w:pgMar w:top="397" w:right="397" w:bottom="180" w:left="397" w:header="709" w:footer="709" w:gutter="0"/>
      <w:cols w:num="3" w:space="5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D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0040A9"/>
    <w:multiLevelType w:val="hybridMultilevel"/>
    <w:tmpl w:val="BADE55EE"/>
    <w:lvl w:ilvl="0" w:tplc="0419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980EC4"/>
    <w:multiLevelType w:val="hybridMultilevel"/>
    <w:tmpl w:val="00BC751C"/>
    <w:lvl w:ilvl="0" w:tplc="F30CC3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5755B7"/>
    <w:multiLevelType w:val="hybridMultilevel"/>
    <w:tmpl w:val="23AA9C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D24160"/>
    <w:multiLevelType w:val="hybridMultilevel"/>
    <w:tmpl w:val="236C5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E43AE5"/>
    <w:multiLevelType w:val="hybridMultilevel"/>
    <w:tmpl w:val="384C15B6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473872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91272B0"/>
    <w:multiLevelType w:val="hybridMultilevel"/>
    <w:tmpl w:val="3FFE85C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8366376"/>
    <w:multiLevelType w:val="hybridMultilevel"/>
    <w:tmpl w:val="89564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761CE0"/>
    <w:multiLevelType w:val="multilevel"/>
    <w:tmpl w:val="C7A6B7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B1F77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A8383C"/>
    <w:multiLevelType w:val="hybridMultilevel"/>
    <w:tmpl w:val="40A8C38E"/>
    <w:lvl w:ilvl="0" w:tplc="04190001">
      <w:start w:val="1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F1A45"/>
    <w:multiLevelType w:val="hybridMultilevel"/>
    <w:tmpl w:val="CFEE929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47096B"/>
    <w:multiLevelType w:val="hybridMultilevel"/>
    <w:tmpl w:val="0810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9D5"/>
    <w:rsid w:val="00014846"/>
    <w:rsid w:val="00044DBC"/>
    <w:rsid w:val="0004524F"/>
    <w:rsid w:val="0004679C"/>
    <w:rsid w:val="000552C8"/>
    <w:rsid w:val="00065EBC"/>
    <w:rsid w:val="000A0408"/>
    <w:rsid w:val="000A10B6"/>
    <w:rsid w:val="000B1542"/>
    <w:rsid w:val="000B544B"/>
    <w:rsid w:val="000E3CC5"/>
    <w:rsid w:val="000F28C1"/>
    <w:rsid w:val="00127356"/>
    <w:rsid w:val="001670CC"/>
    <w:rsid w:val="0017625D"/>
    <w:rsid w:val="00180821"/>
    <w:rsid w:val="00192B7E"/>
    <w:rsid w:val="00214C4F"/>
    <w:rsid w:val="002233D9"/>
    <w:rsid w:val="00231D11"/>
    <w:rsid w:val="00256A77"/>
    <w:rsid w:val="00256D62"/>
    <w:rsid w:val="00270F42"/>
    <w:rsid w:val="00283A02"/>
    <w:rsid w:val="002A38FF"/>
    <w:rsid w:val="002E0BD1"/>
    <w:rsid w:val="002F313E"/>
    <w:rsid w:val="002F36A4"/>
    <w:rsid w:val="003169D5"/>
    <w:rsid w:val="00317789"/>
    <w:rsid w:val="00336373"/>
    <w:rsid w:val="003374DD"/>
    <w:rsid w:val="00360466"/>
    <w:rsid w:val="003704EC"/>
    <w:rsid w:val="00374512"/>
    <w:rsid w:val="00391E86"/>
    <w:rsid w:val="003A1CF0"/>
    <w:rsid w:val="003A3659"/>
    <w:rsid w:val="003B6728"/>
    <w:rsid w:val="003C76A7"/>
    <w:rsid w:val="003D6B66"/>
    <w:rsid w:val="003E34A5"/>
    <w:rsid w:val="003F1128"/>
    <w:rsid w:val="003F1C37"/>
    <w:rsid w:val="00400234"/>
    <w:rsid w:val="00401CFC"/>
    <w:rsid w:val="004110DA"/>
    <w:rsid w:val="00411A06"/>
    <w:rsid w:val="00453DD5"/>
    <w:rsid w:val="0047736C"/>
    <w:rsid w:val="0049132D"/>
    <w:rsid w:val="00495197"/>
    <w:rsid w:val="00495F80"/>
    <w:rsid w:val="004A4802"/>
    <w:rsid w:val="004B503B"/>
    <w:rsid w:val="004D1F32"/>
    <w:rsid w:val="004E1B14"/>
    <w:rsid w:val="004E23C8"/>
    <w:rsid w:val="004F2146"/>
    <w:rsid w:val="00516A58"/>
    <w:rsid w:val="005312D9"/>
    <w:rsid w:val="00537B53"/>
    <w:rsid w:val="00564D25"/>
    <w:rsid w:val="0059218F"/>
    <w:rsid w:val="00592CE5"/>
    <w:rsid w:val="005933D9"/>
    <w:rsid w:val="005A37A4"/>
    <w:rsid w:val="005A5F63"/>
    <w:rsid w:val="005C10DB"/>
    <w:rsid w:val="005E0E88"/>
    <w:rsid w:val="005E2C29"/>
    <w:rsid w:val="005F2519"/>
    <w:rsid w:val="00626B1B"/>
    <w:rsid w:val="00676B94"/>
    <w:rsid w:val="00695E39"/>
    <w:rsid w:val="006B4354"/>
    <w:rsid w:val="006E21AE"/>
    <w:rsid w:val="006F5AF5"/>
    <w:rsid w:val="006F793A"/>
    <w:rsid w:val="00715FBA"/>
    <w:rsid w:val="0076620E"/>
    <w:rsid w:val="007678B7"/>
    <w:rsid w:val="00780D47"/>
    <w:rsid w:val="00783B45"/>
    <w:rsid w:val="007877AF"/>
    <w:rsid w:val="00787800"/>
    <w:rsid w:val="007958B5"/>
    <w:rsid w:val="007965AC"/>
    <w:rsid w:val="007C61E3"/>
    <w:rsid w:val="007E77FE"/>
    <w:rsid w:val="007F1E8A"/>
    <w:rsid w:val="008250C9"/>
    <w:rsid w:val="008408A9"/>
    <w:rsid w:val="00853C00"/>
    <w:rsid w:val="00854D44"/>
    <w:rsid w:val="00857E05"/>
    <w:rsid w:val="008743BF"/>
    <w:rsid w:val="00874DAC"/>
    <w:rsid w:val="008871BA"/>
    <w:rsid w:val="008C1CA2"/>
    <w:rsid w:val="008C1CA5"/>
    <w:rsid w:val="008D6782"/>
    <w:rsid w:val="008E2B72"/>
    <w:rsid w:val="008F262A"/>
    <w:rsid w:val="00920803"/>
    <w:rsid w:val="00933EA8"/>
    <w:rsid w:val="00961C41"/>
    <w:rsid w:val="009714FE"/>
    <w:rsid w:val="009768F7"/>
    <w:rsid w:val="00993191"/>
    <w:rsid w:val="009A03F5"/>
    <w:rsid w:val="009A0C24"/>
    <w:rsid w:val="009A0F5C"/>
    <w:rsid w:val="009C16E6"/>
    <w:rsid w:val="00A1268D"/>
    <w:rsid w:val="00A4079D"/>
    <w:rsid w:val="00A4124F"/>
    <w:rsid w:val="00A41D55"/>
    <w:rsid w:val="00A45836"/>
    <w:rsid w:val="00A655CD"/>
    <w:rsid w:val="00A7208E"/>
    <w:rsid w:val="00A94436"/>
    <w:rsid w:val="00A96277"/>
    <w:rsid w:val="00AA0BB8"/>
    <w:rsid w:val="00AA17FE"/>
    <w:rsid w:val="00AA6D81"/>
    <w:rsid w:val="00AB3A1A"/>
    <w:rsid w:val="00AB785D"/>
    <w:rsid w:val="00AD0A6D"/>
    <w:rsid w:val="00AE21A1"/>
    <w:rsid w:val="00B04C19"/>
    <w:rsid w:val="00B17C9E"/>
    <w:rsid w:val="00B2348D"/>
    <w:rsid w:val="00B63934"/>
    <w:rsid w:val="00B77B40"/>
    <w:rsid w:val="00B87043"/>
    <w:rsid w:val="00BA26FD"/>
    <w:rsid w:val="00BE6BFB"/>
    <w:rsid w:val="00C12001"/>
    <w:rsid w:val="00C1467F"/>
    <w:rsid w:val="00C37F7F"/>
    <w:rsid w:val="00C64CF0"/>
    <w:rsid w:val="00C6532C"/>
    <w:rsid w:val="00C654A5"/>
    <w:rsid w:val="00C94849"/>
    <w:rsid w:val="00CA156C"/>
    <w:rsid w:val="00CA1FA3"/>
    <w:rsid w:val="00CB0E59"/>
    <w:rsid w:val="00CB3055"/>
    <w:rsid w:val="00CE0AF8"/>
    <w:rsid w:val="00CF5DF9"/>
    <w:rsid w:val="00D01EE6"/>
    <w:rsid w:val="00D10748"/>
    <w:rsid w:val="00D17287"/>
    <w:rsid w:val="00D241F6"/>
    <w:rsid w:val="00D2704D"/>
    <w:rsid w:val="00D373DC"/>
    <w:rsid w:val="00D71086"/>
    <w:rsid w:val="00D844A6"/>
    <w:rsid w:val="00DA04AB"/>
    <w:rsid w:val="00DC18B4"/>
    <w:rsid w:val="00DC6B4F"/>
    <w:rsid w:val="00DC7580"/>
    <w:rsid w:val="00DD2C7F"/>
    <w:rsid w:val="00DD72B6"/>
    <w:rsid w:val="00E02492"/>
    <w:rsid w:val="00E16A3A"/>
    <w:rsid w:val="00E17812"/>
    <w:rsid w:val="00E30A46"/>
    <w:rsid w:val="00E3420E"/>
    <w:rsid w:val="00E4047D"/>
    <w:rsid w:val="00E44027"/>
    <w:rsid w:val="00E53D56"/>
    <w:rsid w:val="00E84799"/>
    <w:rsid w:val="00E9440C"/>
    <w:rsid w:val="00F20887"/>
    <w:rsid w:val="00F34F65"/>
    <w:rsid w:val="00F35C6A"/>
    <w:rsid w:val="00F633DD"/>
    <w:rsid w:val="00F75931"/>
    <w:rsid w:val="00F810FC"/>
    <w:rsid w:val="00F93C81"/>
    <w:rsid w:val="00FA1AB3"/>
    <w:rsid w:val="00FC3116"/>
    <w:rsid w:val="00FE294C"/>
    <w:rsid w:val="00FF1901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B40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B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04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E6BF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80D4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0D47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A3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D10748"/>
    <w:pPr>
      <w:spacing w:after="120" w:line="240" w:lineRule="auto"/>
    </w:pPr>
    <w:rPr>
      <w:rFonts w:ascii="Times New Roman" w:hAnsi="Times New Roman"/>
      <w:bCs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37A4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920803"/>
    <w:rPr>
      <w:rFonts w:ascii="Times New Roman" w:hAnsi="Times New Roman" w:cs="Times New Roman"/>
      <w:b/>
      <w:bCs/>
    </w:rPr>
  </w:style>
  <w:style w:type="character" w:customStyle="1" w:styleId="Heading1Char1">
    <w:name w:val="Heading 1 Char1"/>
    <w:link w:val="Heading1"/>
    <w:uiPriority w:val="99"/>
    <w:locked/>
    <w:rsid w:val="00B77B40"/>
    <w:rPr>
      <w:rFonts w:ascii="Cambria" w:hAnsi="Cambria"/>
      <w:b/>
      <w:kern w:val="32"/>
      <w:sz w:val="32"/>
      <w:lang w:val="ru-RU" w:eastAsia="ru-RU"/>
    </w:rPr>
  </w:style>
  <w:style w:type="character" w:customStyle="1" w:styleId="apple-converted-space">
    <w:name w:val="apple-converted-space"/>
    <w:uiPriority w:val="99"/>
    <w:rsid w:val="00B7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ravo.ru/store/images/4/95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1040</Words>
  <Characters>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Чнрикова</dc:creator>
  <cp:keywords/>
  <dc:description/>
  <cp:lastModifiedBy>User</cp:lastModifiedBy>
  <cp:revision>10</cp:revision>
  <cp:lastPrinted>2019-10-04T07:12:00Z</cp:lastPrinted>
  <dcterms:created xsi:type="dcterms:W3CDTF">2019-03-13T02:19:00Z</dcterms:created>
  <dcterms:modified xsi:type="dcterms:W3CDTF">2019-10-04T07:12:00Z</dcterms:modified>
</cp:coreProperties>
</file>