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37095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763D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42BDE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042BD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37095">
        <w:rPr>
          <w:rFonts w:ascii="Times New Roman" w:hAnsi="Times New Roman" w:cs="Times New Roman"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042BDE">
        <w:rPr>
          <w:rFonts w:ascii="Times New Roman" w:hAnsi="Times New Roman" w:cs="Times New Roman"/>
          <w:sz w:val="26"/>
          <w:szCs w:val="26"/>
        </w:rPr>
        <w:t>от «</w:t>
      </w:r>
      <w:r w:rsidR="00542A07">
        <w:rPr>
          <w:rFonts w:ascii="Times New Roman" w:hAnsi="Times New Roman" w:cs="Times New Roman"/>
          <w:sz w:val="26"/>
          <w:szCs w:val="26"/>
        </w:rPr>
        <w:t>1</w:t>
      </w:r>
      <w:r w:rsidR="0006441E">
        <w:rPr>
          <w:rFonts w:ascii="Times New Roman" w:hAnsi="Times New Roman" w:cs="Times New Roman"/>
          <w:sz w:val="26"/>
          <w:szCs w:val="26"/>
        </w:rPr>
        <w:t>0</w:t>
      </w:r>
      <w:r w:rsidRPr="00042BD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042BD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6441E">
        <w:rPr>
          <w:rFonts w:ascii="Times New Roman" w:hAnsi="Times New Roman" w:cs="Times New Roman"/>
          <w:sz w:val="26"/>
          <w:szCs w:val="26"/>
        </w:rPr>
        <w:t>4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</w:t>
      </w:r>
      <w:r w:rsidR="00BF1398">
        <w:rPr>
          <w:rFonts w:ascii="Times New Roman" w:hAnsi="Times New Roman" w:cs="Times New Roman"/>
          <w:sz w:val="26"/>
          <w:szCs w:val="26"/>
        </w:rPr>
        <w:t>ода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42CD2">
        <w:rPr>
          <w:rFonts w:ascii="Times New Roman" w:hAnsi="Times New Roman" w:cs="Times New Roman"/>
          <w:sz w:val="26"/>
          <w:szCs w:val="26"/>
        </w:rPr>
        <w:t xml:space="preserve">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с. </w:t>
      </w:r>
      <w:r w:rsidR="005E763D">
        <w:rPr>
          <w:rFonts w:ascii="Times New Roman" w:hAnsi="Times New Roman" w:cs="Times New Roman"/>
          <w:sz w:val="26"/>
          <w:szCs w:val="26"/>
        </w:rPr>
        <w:t>Куйбышево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C1FD9">
        <w:rPr>
          <w:rFonts w:ascii="Times New Roman" w:hAnsi="Times New Roman" w:cs="Times New Roman"/>
          <w:sz w:val="26"/>
          <w:szCs w:val="26"/>
        </w:rPr>
        <w:t xml:space="preserve"> 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842CD2">
        <w:rPr>
          <w:rFonts w:ascii="Times New Roman" w:hAnsi="Times New Roman" w:cs="Times New Roman"/>
          <w:sz w:val="26"/>
          <w:szCs w:val="26"/>
        </w:rPr>
        <w:t>3</w:t>
      </w:r>
    </w:p>
    <w:p w:rsid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7095" w:rsidRPr="00042BDE" w:rsidRDefault="00D37095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О мерах по реализации решения Совета депутатов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Куйбышевского сельсовета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42BDE"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 w:rsidRPr="00042BDE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8C2B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  <w:r w:rsidR="008C2B29">
        <w:rPr>
          <w:rFonts w:ascii="Times New Roman" w:hAnsi="Times New Roman" w:cs="Times New Roman"/>
          <w:b/>
          <w:sz w:val="26"/>
          <w:szCs w:val="26"/>
        </w:rPr>
        <w:t>от 2</w:t>
      </w:r>
      <w:r w:rsidR="00931B31">
        <w:rPr>
          <w:rFonts w:ascii="Times New Roman" w:hAnsi="Times New Roman" w:cs="Times New Roman"/>
          <w:b/>
          <w:sz w:val="26"/>
          <w:szCs w:val="26"/>
        </w:rPr>
        <w:t>5</w:t>
      </w:r>
      <w:r w:rsidR="008C2B29">
        <w:rPr>
          <w:rFonts w:ascii="Times New Roman" w:hAnsi="Times New Roman" w:cs="Times New Roman"/>
          <w:b/>
          <w:sz w:val="26"/>
          <w:szCs w:val="26"/>
        </w:rPr>
        <w:t>.12.20</w:t>
      </w:r>
      <w:r w:rsidR="00A52007">
        <w:rPr>
          <w:rFonts w:ascii="Times New Roman" w:hAnsi="Times New Roman" w:cs="Times New Roman"/>
          <w:b/>
          <w:sz w:val="26"/>
          <w:szCs w:val="26"/>
        </w:rPr>
        <w:t>2</w:t>
      </w:r>
      <w:r w:rsidR="00931B31">
        <w:rPr>
          <w:rFonts w:ascii="Times New Roman" w:hAnsi="Times New Roman" w:cs="Times New Roman"/>
          <w:b/>
          <w:sz w:val="26"/>
          <w:szCs w:val="26"/>
        </w:rPr>
        <w:t>3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B29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931B31">
        <w:rPr>
          <w:rFonts w:ascii="Times New Roman" w:hAnsi="Times New Roman" w:cs="Times New Roman"/>
          <w:b/>
          <w:sz w:val="26"/>
          <w:szCs w:val="26"/>
        </w:rPr>
        <w:t>122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«О местном бюджете муниципального образования 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Куйбышевский сельсовет </w:t>
      </w:r>
      <w:r w:rsidRPr="00042BDE">
        <w:rPr>
          <w:rFonts w:ascii="Times New Roman" w:hAnsi="Times New Roman" w:cs="Times New Roman"/>
          <w:b/>
          <w:sz w:val="26"/>
          <w:szCs w:val="26"/>
        </w:rPr>
        <w:t>на 20</w:t>
      </w:r>
      <w:r w:rsidR="008C2B29">
        <w:rPr>
          <w:rFonts w:ascii="Times New Roman" w:hAnsi="Times New Roman" w:cs="Times New Roman"/>
          <w:b/>
          <w:sz w:val="26"/>
          <w:szCs w:val="26"/>
        </w:rPr>
        <w:t>2</w:t>
      </w:r>
      <w:r w:rsidR="00931B31">
        <w:rPr>
          <w:rFonts w:ascii="Times New Roman" w:hAnsi="Times New Roman" w:cs="Times New Roman"/>
          <w:b/>
          <w:sz w:val="26"/>
          <w:szCs w:val="26"/>
        </w:rPr>
        <w:t>4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8C2B29">
        <w:rPr>
          <w:rFonts w:ascii="Times New Roman" w:hAnsi="Times New Roman" w:cs="Times New Roman"/>
          <w:b/>
          <w:sz w:val="26"/>
          <w:szCs w:val="26"/>
        </w:rPr>
        <w:t>2</w:t>
      </w:r>
      <w:r w:rsidR="00931B31">
        <w:rPr>
          <w:rFonts w:ascii="Times New Roman" w:hAnsi="Times New Roman" w:cs="Times New Roman"/>
          <w:b/>
          <w:sz w:val="26"/>
          <w:szCs w:val="26"/>
        </w:rPr>
        <w:t>5</w:t>
      </w:r>
      <w:r w:rsidRPr="00042BDE">
        <w:rPr>
          <w:rFonts w:ascii="Times New Roman" w:hAnsi="Times New Roman" w:cs="Times New Roman"/>
          <w:b/>
          <w:sz w:val="26"/>
          <w:szCs w:val="26"/>
        </w:rPr>
        <w:t>-20</w:t>
      </w:r>
      <w:r w:rsidR="008C2B29">
        <w:rPr>
          <w:rFonts w:ascii="Times New Roman" w:hAnsi="Times New Roman" w:cs="Times New Roman"/>
          <w:b/>
          <w:sz w:val="26"/>
          <w:szCs w:val="26"/>
        </w:rPr>
        <w:t>2</w:t>
      </w:r>
      <w:r w:rsidR="00931B31">
        <w:rPr>
          <w:rFonts w:ascii="Times New Roman" w:hAnsi="Times New Roman" w:cs="Times New Roman"/>
          <w:b/>
          <w:sz w:val="26"/>
          <w:szCs w:val="26"/>
        </w:rPr>
        <w:t>6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37095" w:rsidRPr="00042BDE" w:rsidRDefault="00D37095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042BDE" w:rsidP="00042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В </w:t>
      </w:r>
      <w:r w:rsidR="008C2B29">
        <w:rPr>
          <w:rFonts w:ascii="Times New Roman" w:hAnsi="Times New Roman" w:cs="Times New Roman"/>
          <w:sz w:val="26"/>
          <w:szCs w:val="26"/>
        </w:rPr>
        <w:t>соответствии с р</w:t>
      </w:r>
      <w:r w:rsidRPr="00042BDE">
        <w:rPr>
          <w:rFonts w:ascii="Times New Roman" w:hAnsi="Times New Roman" w:cs="Times New Roman"/>
          <w:sz w:val="26"/>
          <w:szCs w:val="26"/>
        </w:rPr>
        <w:t>ешени</w:t>
      </w:r>
      <w:r w:rsidR="008C2B29">
        <w:rPr>
          <w:rFonts w:ascii="Times New Roman" w:hAnsi="Times New Roman" w:cs="Times New Roman"/>
          <w:sz w:val="26"/>
          <w:szCs w:val="26"/>
        </w:rPr>
        <w:t>ем</w:t>
      </w:r>
      <w:r w:rsidRPr="00042BDE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5E763D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proofErr w:type="spellStart"/>
      <w:r w:rsidRPr="00042BDE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042BD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E763D" w:rsidRPr="005E763D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 xml:space="preserve">от </w:t>
      </w:r>
      <w:r w:rsidR="00931B31" w:rsidRPr="00931B31">
        <w:rPr>
          <w:rFonts w:ascii="Times New Roman" w:hAnsi="Times New Roman" w:cs="Times New Roman"/>
          <w:sz w:val="26"/>
          <w:szCs w:val="26"/>
        </w:rPr>
        <w:t>25.12.2023 г. № 122 «О местном бюджете муниципального образования Куйбышевский сельсовет на 2024 год и на плановый период 2025-2026</w:t>
      </w:r>
      <w:r w:rsidR="00931B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>годов»</w:t>
      </w:r>
      <w:r w:rsidR="008C2B29">
        <w:rPr>
          <w:rFonts w:ascii="Times New Roman" w:hAnsi="Times New Roman" w:cs="Times New Roman"/>
          <w:sz w:val="26"/>
          <w:szCs w:val="26"/>
        </w:rPr>
        <w:t>,</w:t>
      </w:r>
      <w:r w:rsidR="005E763D">
        <w:rPr>
          <w:rFonts w:ascii="Times New Roman" w:hAnsi="Times New Roman" w:cs="Times New Roman"/>
          <w:sz w:val="26"/>
          <w:szCs w:val="26"/>
        </w:rPr>
        <w:t xml:space="preserve"> </w:t>
      </w:r>
      <w:r w:rsidR="005E763D"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763D">
        <w:rPr>
          <w:rFonts w:ascii="Times New Roman" w:hAnsi="Times New Roman" w:cs="Times New Roman"/>
          <w:sz w:val="26"/>
          <w:szCs w:val="26"/>
        </w:rPr>
        <w:t>Куйбышевского сельсовета</w:t>
      </w:r>
    </w:p>
    <w:p w:rsidR="00042BDE" w:rsidRPr="00042BDE" w:rsidRDefault="00042BDE" w:rsidP="00042B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ПОСТАНОВЛЯ</w:t>
      </w:r>
      <w:r w:rsidR="005E763D">
        <w:rPr>
          <w:rFonts w:ascii="Times New Roman" w:hAnsi="Times New Roman" w:cs="Times New Roman"/>
          <w:sz w:val="26"/>
          <w:szCs w:val="26"/>
        </w:rPr>
        <w:t>ЕТ</w:t>
      </w:r>
      <w:r w:rsidRPr="00042BDE">
        <w:rPr>
          <w:rFonts w:ascii="Times New Roman" w:hAnsi="Times New Roman" w:cs="Times New Roman"/>
          <w:sz w:val="26"/>
          <w:szCs w:val="26"/>
        </w:rPr>
        <w:t>: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к исполнению </w:t>
      </w:r>
      <w:r w:rsidR="008C2B29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</w:t>
      </w:r>
      <w:r w:rsidR="008C2B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763D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931B3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931B3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(далее - </w:t>
      </w:r>
      <w:r w:rsidR="008C2B29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бюджет).</w:t>
      </w:r>
    </w:p>
    <w:p w:rsidR="00042BDE" w:rsidRPr="005E10FB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E10FB">
        <w:rPr>
          <w:rFonts w:ascii="Times New Roman" w:hAnsi="Times New Roman" w:cs="Times New Roman"/>
          <w:sz w:val="26"/>
          <w:szCs w:val="26"/>
        </w:rPr>
        <w:t xml:space="preserve">Обязать органы </w:t>
      </w:r>
      <w:r w:rsidR="008C2B29" w:rsidRPr="005E10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2C5A71" w:rsidRPr="005E10FB">
        <w:rPr>
          <w:rFonts w:ascii="Times New Roman" w:hAnsi="Times New Roman" w:cs="Times New Roman"/>
          <w:sz w:val="26"/>
          <w:szCs w:val="26"/>
        </w:rPr>
        <w:t xml:space="preserve">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0FB">
        <w:rPr>
          <w:rFonts w:ascii="Times New Roman" w:hAnsi="Times New Roman" w:cs="Times New Roman"/>
          <w:sz w:val="26"/>
          <w:szCs w:val="26"/>
        </w:rPr>
        <w:t xml:space="preserve">администрирование доходов </w:t>
      </w:r>
      <w:r w:rsidR="008C2B29" w:rsidRPr="005E10FB">
        <w:rPr>
          <w:rFonts w:ascii="Times New Roman" w:hAnsi="Times New Roman" w:cs="Times New Roman"/>
          <w:sz w:val="26"/>
          <w:szCs w:val="26"/>
        </w:rPr>
        <w:t>местного</w:t>
      </w:r>
      <w:r w:rsidRPr="005E10FB">
        <w:rPr>
          <w:rFonts w:ascii="Times New Roman" w:hAnsi="Times New Roman" w:cs="Times New Roman"/>
          <w:sz w:val="26"/>
          <w:szCs w:val="26"/>
        </w:rPr>
        <w:t xml:space="preserve"> бюджета: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представлять в </w:t>
      </w:r>
      <w:r w:rsidR="008C2B29">
        <w:rPr>
          <w:rFonts w:ascii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8C2B29">
        <w:rPr>
          <w:rFonts w:ascii="Times New Roman" w:hAnsi="Times New Roman" w:cs="Times New Roman"/>
          <w:sz w:val="26"/>
          <w:szCs w:val="26"/>
        </w:rPr>
        <w:t>Бейского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8C2B2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финансов) прогноз помесячного поступления доходов на очередной финансовый год и уточненные сведения о поступлении соответствующих доходов в </w:t>
      </w:r>
      <w:r w:rsidR="008C2B29">
        <w:rPr>
          <w:rFonts w:ascii="Times New Roman" w:hAnsi="Times New Roman" w:cs="Times New Roman"/>
          <w:sz w:val="26"/>
          <w:szCs w:val="26"/>
        </w:rPr>
        <w:t xml:space="preserve">местный </w:t>
      </w:r>
      <w:r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2C5A71">
        <w:rPr>
          <w:rFonts w:ascii="Times New Roman" w:hAnsi="Times New Roman" w:cs="Times New Roman"/>
          <w:sz w:val="26"/>
          <w:szCs w:val="26"/>
        </w:rPr>
        <w:t xml:space="preserve">в сроки, установленные </w:t>
      </w:r>
      <w:r w:rsidR="008C2B29" w:rsidRPr="002C5A71">
        <w:rPr>
          <w:rFonts w:ascii="Times New Roman" w:hAnsi="Times New Roman" w:cs="Times New Roman"/>
          <w:sz w:val="26"/>
          <w:szCs w:val="26"/>
        </w:rPr>
        <w:t>Управлением</w:t>
      </w:r>
      <w:r w:rsidRPr="002C5A71">
        <w:rPr>
          <w:rFonts w:ascii="Times New Roman" w:hAnsi="Times New Roman" w:cs="Times New Roman"/>
          <w:sz w:val="26"/>
          <w:szCs w:val="26"/>
        </w:rPr>
        <w:t xml:space="preserve"> финансов.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Главным распорядителям бюджетных средств </w:t>
      </w:r>
      <w:r w:rsidR="008C2B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главные распорядители):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представить в </w:t>
      </w:r>
      <w:r w:rsidR="008C2B2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604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экземпляр бюджетной сметы органа </w:t>
      </w:r>
      <w:r w:rsidR="00EA1F38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, бюджетных смет и (или) планов финансово-хозяйственной деятельности, </w:t>
      </w:r>
      <w:r w:rsidR="00EA1F38">
        <w:rPr>
          <w:rFonts w:ascii="Times New Roman" w:hAnsi="Times New Roman" w:cs="Times New Roman"/>
          <w:sz w:val="26"/>
          <w:szCs w:val="26"/>
        </w:rPr>
        <w:lastRenderedPageBreak/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заданий подведомственных ему </w:t>
      </w:r>
      <w:r w:rsidR="00EA1F38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учреждений, а также штатных расписаний в течение десяти рабочих дней со дня их утверждения;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принимать меры для недопущения возникновения просроченной кредиторской задолженности по расходным обязательствам </w:t>
      </w:r>
      <w:r w:rsidR="00EA1F38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EA1F38">
        <w:rPr>
          <w:rFonts w:ascii="Times New Roman" w:hAnsi="Times New Roman" w:cs="Times New Roman"/>
          <w:sz w:val="26"/>
          <w:szCs w:val="26"/>
        </w:rPr>
        <w:t xml:space="preserve"> на первоочередные расходы;</w:t>
      </w:r>
    </w:p>
    <w:p w:rsidR="00042BDE" w:rsidRPr="00220214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214">
        <w:rPr>
          <w:rFonts w:ascii="Times New Roman" w:hAnsi="Times New Roman" w:cs="Times New Roman"/>
          <w:sz w:val="26"/>
          <w:szCs w:val="26"/>
        </w:rPr>
        <w:t xml:space="preserve">в) в </w:t>
      </w:r>
      <w:r w:rsidR="002C5A71" w:rsidRPr="00220214">
        <w:rPr>
          <w:rFonts w:ascii="Times New Roman" w:hAnsi="Times New Roman" w:cs="Times New Roman"/>
          <w:sz w:val="26"/>
          <w:szCs w:val="26"/>
        </w:rPr>
        <w:t>течение пяти рабочих дней с момента получения возвращать неиспользованные бюджетные средства на единый счет местного бюджета</w:t>
      </w:r>
      <w:r w:rsidRPr="00220214">
        <w:rPr>
          <w:rFonts w:ascii="Times New Roman" w:hAnsi="Times New Roman" w:cs="Times New Roman"/>
          <w:sz w:val="26"/>
          <w:szCs w:val="26"/>
        </w:rPr>
        <w:t>.</w:t>
      </w:r>
    </w:p>
    <w:p w:rsidR="002C5A71" w:rsidRPr="00220214" w:rsidRDefault="002C5A71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214">
        <w:rPr>
          <w:rFonts w:ascii="Times New Roman" w:hAnsi="Times New Roman" w:cs="Times New Roman"/>
          <w:sz w:val="26"/>
          <w:szCs w:val="26"/>
        </w:rPr>
        <w:t>Установить, что в случае невозврата главным распорядителем неиспользованных средств, Управление финансов вправе отклонять поступающие от него заявки на финансирование до момента возврата указанных средств.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"/>
      <w:bookmarkEnd w:id="0"/>
      <w:r w:rsidRPr="008B6C31">
        <w:rPr>
          <w:rFonts w:ascii="Times New Roman" w:hAnsi="Times New Roman" w:cs="Times New Roman"/>
          <w:sz w:val="26"/>
          <w:szCs w:val="26"/>
        </w:rPr>
        <w:t xml:space="preserve">4. </w:t>
      </w:r>
      <w:r w:rsidR="005E10FB">
        <w:rPr>
          <w:rFonts w:ascii="Times New Roman" w:hAnsi="Times New Roman" w:cs="Times New Roman"/>
          <w:sz w:val="26"/>
          <w:szCs w:val="26"/>
        </w:rPr>
        <w:t>Бухгалтерии администрации Куйбышевского сельсовета</w:t>
      </w:r>
      <w:r w:rsidRPr="008B6C31">
        <w:rPr>
          <w:rFonts w:ascii="Times New Roman" w:hAnsi="Times New Roman" w:cs="Times New Roman"/>
          <w:sz w:val="26"/>
          <w:szCs w:val="26"/>
        </w:rPr>
        <w:t>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доводить в первом полугодии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до главных распорядителей </w:t>
      </w:r>
      <w:r w:rsidR="008B6C31">
        <w:rPr>
          <w:rFonts w:ascii="Times New Roman" w:hAnsi="Times New Roman" w:cs="Times New Roman"/>
          <w:sz w:val="26"/>
          <w:szCs w:val="26"/>
        </w:rPr>
        <w:t>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только по первоочередным расходам, связанным с выплатой заработной платы и начислений на нее, социальным обеспечением населения, закупкой продуктов питания, оплатой связи и коммунальных услуг, закупкой горюче-смазочных материалов, безвозмездными перечислениями организациям, межбюджетными трансфертами бюджетам муниципальных образований </w:t>
      </w:r>
      <w:r w:rsidR="008B6C31">
        <w:rPr>
          <w:rFonts w:ascii="Times New Roman" w:hAnsi="Times New Roman" w:cs="Times New Roman"/>
          <w:sz w:val="26"/>
          <w:szCs w:val="26"/>
        </w:rPr>
        <w:t>Бейского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, обслуживанием </w:t>
      </w:r>
      <w:r w:rsidR="008B6C31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долга, </w:t>
      </w:r>
      <w:r w:rsidR="006049E2">
        <w:rPr>
          <w:rFonts w:ascii="Times New Roman" w:hAnsi="Times New Roman" w:cs="Times New Roman"/>
          <w:sz w:val="26"/>
          <w:szCs w:val="26"/>
        </w:rPr>
        <w:t>а также связанны</w:t>
      </w:r>
      <w:r w:rsidR="00E81383">
        <w:rPr>
          <w:rFonts w:ascii="Times New Roman" w:hAnsi="Times New Roman" w:cs="Times New Roman"/>
          <w:sz w:val="26"/>
          <w:szCs w:val="26"/>
        </w:rPr>
        <w:t>м</w:t>
      </w:r>
      <w:r w:rsidR="00604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субсидий из федерального</w:t>
      </w:r>
      <w:r w:rsidR="008B6C31">
        <w:rPr>
          <w:rFonts w:ascii="Times New Roman" w:hAnsi="Times New Roman" w:cs="Times New Roman"/>
          <w:sz w:val="26"/>
          <w:szCs w:val="26"/>
        </w:rPr>
        <w:t xml:space="preserve"> и</w:t>
      </w:r>
      <w:r w:rsidR="006049E2">
        <w:rPr>
          <w:rFonts w:ascii="Times New Roman" w:hAnsi="Times New Roman" w:cs="Times New Roman"/>
          <w:sz w:val="26"/>
          <w:szCs w:val="26"/>
        </w:rPr>
        <w:t xml:space="preserve"> (или)</w:t>
      </w:r>
      <w:r w:rsidR="008B6C31">
        <w:rPr>
          <w:rFonts w:ascii="Times New Roman" w:hAnsi="Times New Roman" w:cs="Times New Roman"/>
          <w:sz w:val="26"/>
          <w:szCs w:val="26"/>
        </w:rPr>
        <w:t xml:space="preserve"> республиканского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B6C3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A1FE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рамках реализации национальных проектов Российской Федерации, а также с погашением кредиторской задолженности, сложившейся на 01 января 202</w:t>
      </w:r>
      <w:r w:rsidR="00A520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года, в пределах лимитов бюджетных обязательств;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 прогнозировании кассовых поступлений в </w:t>
      </w:r>
      <w:r w:rsidR="008B6C31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ниже объема доходов </w:t>
      </w:r>
      <w:r w:rsidR="008B6C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и источников финансирования дефицита </w:t>
      </w:r>
      <w:r w:rsidR="008B6C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утвержденного </w:t>
      </w:r>
      <w:r w:rsidR="008B6C31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5E10FB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E10FB">
        <w:rPr>
          <w:rFonts w:ascii="Times New Roman" w:hAnsi="Times New Roman" w:cs="Times New Roman"/>
          <w:sz w:val="26"/>
          <w:szCs w:val="26"/>
        </w:rPr>
        <w:t>а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6C31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8B6C3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E10FB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31B31" w:rsidRPr="00931B31">
        <w:rPr>
          <w:rFonts w:ascii="Times New Roman" w:hAnsi="Times New Roman" w:cs="Times New Roman"/>
          <w:sz w:val="26"/>
          <w:szCs w:val="26"/>
        </w:rPr>
        <w:t>25.12.2023 г. № 122 «О местном бюджете муниципального образования Куйбышевский сельсовет на 2024 год и на плановый период 2025-2026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="008B6C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уменьшать размер лимитов бюджетных обязательств, доведенных до главных распорядителей.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Установить, что в течение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в первоочередном порядке осуществляется финансирование:</w:t>
      </w:r>
    </w:p>
    <w:p w:rsidR="008620C7" w:rsidRDefault="00042BDE" w:rsidP="005E1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8B6C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связанных с выплатой заработной платы и начислений на нее, социальным обеспечением населения, межбюджетными трансфертами бюджетам муниципальных образований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620C7">
        <w:rPr>
          <w:rFonts w:ascii="Times New Roman" w:hAnsi="Times New Roman" w:cs="Times New Roman"/>
          <w:sz w:val="26"/>
          <w:szCs w:val="26"/>
        </w:rPr>
        <w:t>обслуживанием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долга,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субсидий из </w:t>
      </w:r>
      <w:r w:rsidR="008620C7">
        <w:rPr>
          <w:rFonts w:ascii="Times New Roman" w:hAnsi="Times New Roman" w:cs="Times New Roman"/>
          <w:sz w:val="26"/>
          <w:szCs w:val="26"/>
        </w:rPr>
        <w:t xml:space="preserve">республиканского и </w:t>
      </w:r>
      <w:r>
        <w:rPr>
          <w:rFonts w:ascii="Times New Roman" w:hAnsi="Times New Roman" w:cs="Times New Roman"/>
          <w:sz w:val="26"/>
          <w:szCs w:val="26"/>
        </w:rPr>
        <w:t>федерального бюджет</w:t>
      </w:r>
      <w:r w:rsidR="008620C7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, в том числе рамках реализации национальных проектов Российской Федерации, в пределах лимитов бюджетных обязательств</w:t>
      </w:r>
      <w:r w:rsidR="008620C7">
        <w:rPr>
          <w:rFonts w:ascii="Times New Roman" w:hAnsi="Times New Roman" w:cs="Times New Roman"/>
          <w:sz w:val="26"/>
          <w:szCs w:val="26"/>
        </w:rPr>
        <w:t>.</w:t>
      </w:r>
    </w:p>
    <w:p w:rsidR="00042BDE" w:rsidRPr="001E4A9C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A9C">
        <w:rPr>
          <w:rFonts w:ascii="Times New Roman" w:hAnsi="Times New Roman" w:cs="Times New Roman"/>
          <w:sz w:val="26"/>
          <w:szCs w:val="26"/>
        </w:rPr>
        <w:t xml:space="preserve">6.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</w:t>
      </w:r>
      <w:r w:rsidR="008620C7" w:rsidRPr="001E4A9C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5E10FB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E10FB">
        <w:rPr>
          <w:rFonts w:ascii="Times New Roman" w:hAnsi="Times New Roman" w:cs="Times New Roman"/>
          <w:sz w:val="26"/>
          <w:szCs w:val="26"/>
        </w:rPr>
        <w:t>а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620C7" w:rsidRPr="001E4A9C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8620C7" w:rsidRPr="001E4A9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E4A9C">
        <w:rPr>
          <w:rFonts w:ascii="Times New Roman" w:hAnsi="Times New Roman" w:cs="Times New Roman"/>
          <w:sz w:val="26"/>
          <w:szCs w:val="26"/>
        </w:rPr>
        <w:t xml:space="preserve"> </w:t>
      </w:r>
      <w:r w:rsidR="005E10FB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1E4A9C">
        <w:rPr>
          <w:rFonts w:ascii="Times New Roman" w:hAnsi="Times New Roman" w:cs="Times New Roman"/>
          <w:sz w:val="26"/>
          <w:szCs w:val="26"/>
        </w:rPr>
        <w:t xml:space="preserve">от </w:t>
      </w:r>
      <w:r w:rsidR="00931B31" w:rsidRPr="00931B31">
        <w:rPr>
          <w:rFonts w:ascii="Times New Roman" w:hAnsi="Times New Roman" w:cs="Times New Roman"/>
          <w:sz w:val="26"/>
          <w:szCs w:val="26"/>
        </w:rPr>
        <w:t>25.12.2023 г. № 122 «О местном бюджете муниципального образования Куйбышевский сельсовет на 2024 год и на плановый период 2025-2026</w:t>
      </w:r>
      <w:r w:rsidRPr="001E4A9C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8620C7" w:rsidRPr="001E4A9C">
        <w:rPr>
          <w:rFonts w:ascii="Times New Roman" w:hAnsi="Times New Roman" w:cs="Times New Roman"/>
          <w:sz w:val="26"/>
          <w:szCs w:val="26"/>
        </w:rPr>
        <w:t>»</w:t>
      </w:r>
      <w:r w:rsidRPr="001E4A9C">
        <w:rPr>
          <w:rFonts w:ascii="Times New Roman" w:hAnsi="Times New Roman" w:cs="Times New Roman"/>
          <w:sz w:val="26"/>
          <w:szCs w:val="26"/>
        </w:rPr>
        <w:t>, либо в текущем финансовом году после внесения соответствующих изменений в указанн</w:t>
      </w:r>
      <w:r w:rsidR="00BB0469" w:rsidRPr="001E4A9C">
        <w:rPr>
          <w:rFonts w:ascii="Times New Roman" w:hAnsi="Times New Roman" w:cs="Times New Roman"/>
          <w:sz w:val="26"/>
          <w:szCs w:val="26"/>
        </w:rPr>
        <w:t>ое решение</w:t>
      </w:r>
      <w:r w:rsidRPr="001E4A9C">
        <w:rPr>
          <w:rFonts w:ascii="Times New Roman" w:hAnsi="Times New Roman" w:cs="Times New Roman"/>
          <w:sz w:val="26"/>
          <w:szCs w:val="26"/>
        </w:rPr>
        <w:t xml:space="preserve"> путем сокращения бюджетных </w:t>
      </w:r>
      <w:r w:rsidRPr="001E4A9C">
        <w:rPr>
          <w:rFonts w:ascii="Times New Roman" w:hAnsi="Times New Roman" w:cs="Times New Roman"/>
          <w:sz w:val="26"/>
          <w:szCs w:val="26"/>
        </w:rPr>
        <w:lastRenderedPageBreak/>
        <w:t xml:space="preserve">ассигнований по отдельным статьям расходов </w:t>
      </w:r>
      <w:r w:rsidR="005974BD" w:rsidRPr="001E4A9C">
        <w:rPr>
          <w:rFonts w:ascii="Times New Roman" w:hAnsi="Times New Roman" w:cs="Times New Roman"/>
          <w:sz w:val="26"/>
          <w:szCs w:val="26"/>
        </w:rPr>
        <w:t>местного</w:t>
      </w:r>
      <w:r w:rsidRPr="001E4A9C">
        <w:rPr>
          <w:rFonts w:ascii="Times New Roman" w:hAnsi="Times New Roman" w:cs="Times New Roman"/>
          <w:sz w:val="26"/>
          <w:szCs w:val="26"/>
        </w:rPr>
        <w:t xml:space="preserve"> бюджета, если иное не установлено бюджетным законодательством Российской Федерации.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A9C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5974BD" w:rsidRPr="001E4A9C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4A9C">
        <w:rPr>
          <w:rFonts w:ascii="Times New Roman" w:hAnsi="Times New Roman" w:cs="Times New Roman"/>
          <w:sz w:val="26"/>
          <w:szCs w:val="26"/>
        </w:rPr>
        <w:t xml:space="preserve">и (или) главные распорядители вправе направлять в </w:t>
      </w:r>
      <w:r w:rsidR="005974BD" w:rsidRPr="001E4A9C">
        <w:rPr>
          <w:rFonts w:ascii="Times New Roman" w:hAnsi="Times New Roman" w:cs="Times New Roman"/>
          <w:sz w:val="26"/>
          <w:szCs w:val="26"/>
        </w:rPr>
        <w:t>Управление</w:t>
      </w:r>
      <w:r w:rsidRPr="001E4A9C">
        <w:rPr>
          <w:rFonts w:ascii="Times New Roman" w:hAnsi="Times New Roman" w:cs="Times New Roman"/>
          <w:sz w:val="26"/>
          <w:szCs w:val="26"/>
        </w:rPr>
        <w:t xml:space="preserve"> финансов предложения по увеличению бюджетных ассигнований </w:t>
      </w:r>
      <w:r w:rsidR="001E4A9C" w:rsidRPr="001E4A9C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1E4A9C">
        <w:rPr>
          <w:rFonts w:ascii="Times New Roman" w:hAnsi="Times New Roman" w:cs="Times New Roman"/>
          <w:sz w:val="26"/>
          <w:szCs w:val="26"/>
        </w:rPr>
        <w:t xml:space="preserve">по расходным обязательствам на выполнение </w:t>
      </w:r>
      <w:r w:rsidR="001E4A9C" w:rsidRPr="001E4A9C">
        <w:rPr>
          <w:rFonts w:ascii="Times New Roman" w:hAnsi="Times New Roman" w:cs="Times New Roman"/>
          <w:sz w:val="26"/>
          <w:szCs w:val="26"/>
        </w:rPr>
        <w:t>установленных полномочий</w:t>
      </w:r>
      <w:r w:rsidR="004A1EA8">
        <w:rPr>
          <w:rFonts w:ascii="Times New Roman" w:hAnsi="Times New Roman" w:cs="Times New Roman"/>
          <w:sz w:val="26"/>
          <w:szCs w:val="26"/>
        </w:rPr>
        <w:t xml:space="preserve">, одновременно </w:t>
      </w:r>
      <w:r w:rsidR="001E4A9C" w:rsidRPr="001E4A9C">
        <w:rPr>
          <w:rFonts w:ascii="Times New Roman" w:hAnsi="Times New Roman" w:cs="Times New Roman"/>
          <w:sz w:val="26"/>
          <w:szCs w:val="26"/>
        </w:rPr>
        <w:t>возможны внесени</w:t>
      </w:r>
      <w:r w:rsidR="004A1EA8">
        <w:rPr>
          <w:rFonts w:ascii="Times New Roman" w:hAnsi="Times New Roman" w:cs="Times New Roman"/>
          <w:sz w:val="26"/>
          <w:szCs w:val="26"/>
        </w:rPr>
        <w:t>я</w:t>
      </w:r>
      <w:r w:rsidR="001E4A9C" w:rsidRPr="001E4A9C">
        <w:rPr>
          <w:rFonts w:ascii="Times New Roman" w:hAnsi="Times New Roman" w:cs="Times New Roman"/>
          <w:sz w:val="26"/>
          <w:szCs w:val="26"/>
        </w:rPr>
        <w:t xml:space="preserve"> предложений</w:t>
      </w:r>
      <w:r w:rsidRPr="001E4A9C">
        <w:rPr>
          <w:rFonts w:ascii="Times New Roman" w:hAnsi="Times New Roman" w:cs="Times New Roman"/>
          <w:sz w:val="26"/>
          <w:szCs w:val="26"/>
        </w:rPr>
        <w:t xml:space="preserve"> по сокращению </w:t>
      </w:r>
      <w:r w:rsidR="001E4A9C">
        <w:rPr>
          <w:rFonts w:ascii="Times New Roman" w:hAnsi="Times New Roman" w:cs="Times New Roman"/>
          <w:sz w:val="26"/>
          <w:szCs w:val="26"/>
        </w:rPr>
        <w:t xml:space="preserve">выделенных ранее </w:t>
      </w:r>
      <w:r w:rsidRPr="001E4A9C">
        <w:rPr>
          <w:rFonts w:ascii="Times New Roman" w:hAnsi="Times New Roman" w:cs="Times New Roman"/>
          <w:sz w:val="26"/>
          <w:szCs w:val="26"/>
        </w:rPr>
        <w:t xml:space="preserve">бюджетных ассигнований по отдельным статьям расходов </w:t>
      </w:r>
      <w:r w:rsidR="005974BD" w:rsidRPr="001E4A9C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1E4A9C">
        <w:rPr>
          <w:rFonts w:ascii="Times New Roman" w:hAnsi="Times New Roman" w:cs="Times New Roman"/>
          <w:sz w:val="26"/>
          <w:szCs w:val="26"/>
        </w:rPr>
        <w:t>бюджета.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Установить, что органы </w:t>
      </w:r>
      <w:r w:rsidR="005974BD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применяют для ведения бюджетного учета формы регистров, утвержденные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30 марта 2015 года </w:t>
      </w:r>
      <w:r w:rsidR="005974BD">
        <w:rPr>
          <w:rFonts w:ascii="Times New Roman" w:hAnsi="Times New Roman" w:cs="Times New Roman"/>
          <w:sz w:val="26"/>
          <w:szCs w:val="26"/>
        </w:rPr>
        <w:t>№ 52н «</w:t>
      </w:r>
      <w:r>
        <w:rPr>
          <w:rFonts w:ascii="Times New Roman" w:hAnsi="Times New Roman" w:cs="Times New Roman"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5974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Установить, что в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7D23E4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7D23E4">
        <w:rPr>
          <w:rFonts w:ascii="Times New Roman" w:hAnsi="Times New Roman" w:cs="Times New Roman"/>
          <w:sz w:val="26"/>
          <w:szCs w:val="26"/>
        </w:rPr>
        <w:t>кассовое обслуживание исполнения местного бюджета осуществляется в соответствии с соглашением, заключенным между Администрацией</w:t>
      </w:r>
      <w:r w:rsidR="002C2898">
        <w:rPr>
          <w:rFonts w:ascii="Times New Roman" w:hAnsi="Times New Roman" w:cs="Times New Roman"/>
          <w:sz w:val="26"/>
          <w:szCs w:val="26"/>
        </w:rPr>
        <w:t xml:space="preserve">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7D23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3E4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7D23E4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Управлением Федерального казначейства по Республике Хакасия;</w:t>
      </w:r>
    </w:p>
    <w:p w:rsidR="00042BDE" w:rsidRDefault="007D23E4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042BDE">
        <w:rPr>
          <w:rFonts w:ascii="Times New Roman" w:hAnsi="Times New Roman" w:cs="Times New Roman"/>
          <w:sz w:val="26"/>
          <w:szCs w:val="26"/>
        </w:rPr>
        <w:t xml:space="preserve">денежные обязательства </w:t>
      </w:r>
      <w:r w:rsidR="00220214">
        <w:rPr>
          <w:rFonts w:ascii="Times New Roman" w:hAnsi="Times New Roman" w:cs="Times New Roman"/>
          <w:sz w:val="26"/>
          <w:szCs w:val="26"/>
        </w:rPr>
        <w:t>муниципальных</w:t>
      </w:r>
      <w:r w:rsidR="00042BDE">
        <w:rPr>
          <w:rFonts w:ascii="Times New Roman" w:hAnsi="Times New Roman" w:cs="Times New Roman"/>
          <w:sz w:val="26"/>
          <w:szCs w:val="26"/>
        </w:rPr>
        <w:t xml:space="preserve"> учреждений и органов </w:t>
      </w:r>
      <w:r w:rsidR="005974BD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042BDE">
        <w:rPr>
          <w:rFonts w:ascii="Times New Roman" w:hAnsi="Times New Roman" w:cs="Times New Roman"/>
          <w:sz w:val="26"/>
          <w:szCs w:val="26"/>
        </w:rPr>
        <w:t xml:space="preserve">, вытекающие из </w:t>
      </w:r>
      <w:r w:rsidR="005974BD">
        <w:rPr>
          <w:rFonts w:ascii="Times New Roman" w:hAnsi="Times New Roman" w:cs="Times New Roman"/>
          <w:sz w:val="26"/>
          <w:szCs w:val="26"/>
        </w:rPr>
        <w:t>муниципальных</w:t>
      </w:r>
      <w:r w:rsidR="00042BDE">
        <w:rPr>
          <w:rFonts w:ascii="Times New Roman" w:hAnsi="Times New Roman" w:cs="Times New Roman"/>
          <w:sz w:val="26"/>
          <w:szCs w:val="26"/>
        </w:rPr>
        <w:t xml:space="preserve"> контрактов на поставку товаров, выполнение работ и оказание услуг, принятые сверх лимитов бюджетных обязательств, не подлежат оплате за счет средств</w:t>
      </w:r>
      <w:r w:rsidR="005974BD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042BDE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042BDE" w:rsidRDefault="001E4A9C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42BDE">
        <w:rPr>
          <w:rFonts w:ascii="Times New Roman" w:hAnsi="Times New Roman" w:cs="Times New Roman"/>
          <w:sz w:val="26"/>
          <w:szCs w:val="26"/>
        </w:rPr>
        <w:t>) сложившаяся на 01 января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 w:rsidR="00042BDE">
        <w:rPr>
          <w:rFonts w:ascii="Times New Roman" w:hAnsi="Times New Roman" w:cs="Times New Roman"/>
          <w:sz w:val="26"/>
          <w:szCs w:val="26"/>
        </w:rPr>
        <w:t xml:space="preserve"> года кредиторская задолженность </w:t>
      </w:r>
      <w:r w:rsidR="005974BD">
        <w:rPr>
          <w:rFonts w:ascii="Times New Roman" w:hAnsi="Times New Roman" w:cs="Times New Roman"/>
          <w:sz w:val="26"/>
          <w:szCs w:val="26"/>
        </w:rPr>
        <w:t>местного</w:t>
      </w:r>
      <w:r w:rsidR="00042BDE">
        <w:rPr>
          <w:rFonts w:ascii="Times New Roman" w:hAnsi="Times New Roman" w:cs="Times New Roman"/>
          <w:sz w:val="26"/>
          <w:szCs w:val="26"/>
        </w:rPr>
        <w:t xml:space="preserve"> бюджета погашается за счет бюджетных ассигнований, предусмотренных на 2020 год, в размере, не превышающем остатка неиспользованных лимитов бюджетных обязательств по состоянию на 31 декабря 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931B31">
        <w:rPr>
          <w:rFonts w:ascii="Times New Roman" w:hAnsi="Times New Roman" w:cs="Times New Roman"/>
          <w:sz w:val="26"/>
          <w:szCs w:val="26"/>
        </w:rPr>
        <w:t>3</w:t>
      </w:r>
      <w:r w:rsidR="00042BDE">
        <w:rPr>
          <w:rFonts w:ascii="Times New Roman" w:hAnsi="Times New Roman" w:cs="Times New Roman"/>
          <w:sz w:val="26"/>
          <w:szCs w:val="26"/>
        </w:rPr>
        <w:t xml:space="preserve"> года по неисполненным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контрактам;</w:t>
      </w:r>
    </w:p>
    <w:p w:rsidR="001E4A9C" w:rsidRDefault="001E4A9C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органы местного самоуправления, муниципальные учреждения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не вправе заключать муниципальные контракты (договоры) на приобретение, строительство, реконструкцию и капитальный ремонт объектов муниципальной собственности, а также на приобретение оборудования и транспортных средств до погашения</w:t>
      </w:r>
      <w:r w:rsidR="00610A7D">
        <w:rPr>
          <w:rFonts w:ascii="Times New Roman" w:hAnsi="Times New Roman" w:cs="Times New Roman"/>
          <w:sz w:val="26"/>
          <w:szCs w:val="26"/>
        </w:rPr>
        <w:t xml:space="preserve"> кредиторской задолженности, сложившейся у них на 01 января 202</w:t>
      </w:r>
      <w:r w:rsidR="00C03146">
        <w:rPr>
          <w:rFonts w:ascii="Times New Roman" w:hAnsi="Times New Roman" w:cs="Times New Roman"/>
          <w:sz w:val="26"/>
          <w:szCs w:val="26"/>
        </w:rPr>
        <w:t>4</w:t>
      </w:r>
      <w:r w:rsidR="00610A7D">
        <w:rPr>
          <w:rFonts w:ascii="Times New Roman" w:hAnsi="Times New Roman" w:cs="Times New Roman"/>
          <w:sz w:val="26"/>
          <w:szCs w:val="26"/>
        </w:rPr>
        <w:t xml:space="preserve"> года, за исключением случаев, когда муниципальный контракт (договор) заключается полностью (частично) за счет средств республиканского и (или) федерального бюджета.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  <w:r>
        <w:rPr>
          <w:rFonts w:ascii="Times New Roman" w:hAnsi="Times New Roman" w:cs="Times New Roman"/>
          <w:sz w:val="26"/>
          <w:szCs w:val="26"/>
        </w:rPr>
        <w:t xml:space="preserve">9. Установить, что органы </w:t>
      </w:r>
      <w:r w:rsidR="005974BD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, являющиеся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заказчиками и получателями средств </w:t>
      </w:r>
      <w:r w:rsidR="005974BD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осуществляют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</w:t>
      </w:r>
      <w:r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</w:t>
      </w:r>
      <w:r w:rsidR="005974BD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и проведением технологического и ценового аудита обоснования инвестиций, осуществляемых в инвестиционные проекты по созданию объектов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>муниципальной</w:t>
      </w:r>
      <w:r w:rsidR="00214E51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5974BD">
        <w:rPr>
          <w:rFonts w:ascii="Times New Roman" w:hAnsi="Times New Roman" w:cs="Times New Roman"/>
          <w:sz w:val="26"/>
          <w:szCs w:val="26"/>
        </w:rPr>
        <w:t xml:space="preserve">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в пределах объема бюджетных ассигнований на осуществление бюджетных инвестиций в объекты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5974BD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974BD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5974B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C2898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5974BD">
        <w:rPr>
          <w:rFonts w:ascii="Times New Roman" w:hAnsi="Times New Roman" w:cs="Times New Roman"/>
          <w:sz w:val="26"/>
          <w:szCs w:val="26"/>
        </w:rPr>
        <w:t xml:space="preserve">от </w:t>
      </w:r>
      <w:r w:rsidR="00931B31" w:rsidRPr="00931B31">
        <w:rPr>
          <w:rFonts w:ascii="Times New Roman" w:hAnsi="Times New Roman" w:cs="Times New Roman"/>
          <w:sz w:val="26"/>
          <w:szCs w:val="26"/>
        </w:rPr>
        <w:t>25.12.2023 г. № 122 «О местном бюджете муниципального образования Куйбышевский сельсовет на 2024 год и на плановый период 2025-2026</w:t>
      </w:r>
      <w:r w:rsidR="005974BD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 xml:space="preserve">, и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бюджетными учреждениями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пределах объема бюджетных ассигнований на предоставление субсидий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бюджетным учреждениям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осуществление капитальных вложений в объекты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5C6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B75C63"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 w:rsidR="002C2898">
        <w:rPr>
          <w:rFonts w:ascii="Times New Roman" w:hAnsi="Times New Roman" w:cs="Times New Roman"/>
          <w:sz w:val="26"/>
          <w:szCs w:val="26"/>
        </w:rPr>
        <w:t xml:space="preserve">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B7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C6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B75C6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C2898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 w:rsidR="00B75C63">
        <w:rPr>
          <w:rFonts w:ascii="Times New Roman" w:hAnsi="Times New Roman" w:cs="Times New Roman"/>
          <w:sz w:val="26"/>
          <w:szCs w:val="26"/>
        </w:rPr>
        <w:t xml:space="preserve">от </w:t>
      </w:r>
      <w:r w:rsidR="00931B31" w:rsidRPr="00931B31">
        <w:rPr>
          <w:rFonts w:ascii="Times New Roman" w:hAnsi="Times New Roman" w:cs="Times New Roman"/>
          <w:sz w:val="26"/>
          <w:szCs w:val="26"/>
        </w:rPr>
        <w:t>25.12.2023 г. № 122 «О местном бюджете муниципального образования Куйбышевский сельсовет на 2024 год и на плановый период 2025-2026</w:t>
      </w:r>
      <w:r w:rsidR="00931B31">
        <w:rPr>
          <w:rFonts w:ascii="Times New Roman" w:hAnsi="Times New Roman" w:cs="Times New Roman"/>
          <w:sz w:val="26"/>
          <w:szCs w:val="26"/>
        </w:rPr>
        <w:t xml:space="preserve"> </w:t>
      </w:r>
      <w:r w:rsidR="00B75C63">
        <w:rPr>
          <w:rFonts w:ascii="Times New Roman" w:hAnsi="Times New Roman" w:cs="Times New Roman"/>
          <w:sz w:val="26"/>
          <w:szCs w:val="26"/>
        </w:rPr>
        <w:t>годов»</w:t>
      </w:r>
      <w:r>
        <w:rPr>
          <w:rFonts w:ascii="Times New Roman" w:hAnsi="Times New Roman" w:cs="Times New Roman"/>
          <w:sz w:val="26"/>
          <w:szCs w:val="26"/>
        </w:rPr>
        <w:t>, если решением о предоставлении указанных субсидий предусмотрено финансирование указанных расходов.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6"/>
      <w:bookmarkEnd w:id="2"/>
      <w:r>
        <w:rPr>
          <w:rFonts w:ascii="Times New Roman" w:hAnsi="Times New Roman" w:cs="Times New Roman"/>
          <w:sz w:val="26"/>
          <w:szCs w:val="26"/>
        </w:rPr>
        <w:t xml:space="preserve">10. Установить, что органы </w:t>
      </w:r>
      <w:r w:rsidR="00B75C63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заключении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контрактов (договоров) о поставке товаров, выполнении работ, об оказании услуг за счет средств</w:t>
      </w:r>
      <w:r w:rsidR="00B75C63">
        <w:rPr>
          <w:rFonts w:ascii="Times New Roman" w:hAnsi="Times New Roman" w:cs="Times New Roman"/>
          <w:sz w:val="26"/>
          <w:szCs w:val="26"/>
        </w:rPr>
        <w:t xml:space="preserve"> 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размере до 100 процентов суммы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</w:t>
      </w:r>
      <w:r w:rsidR="00B75C63">
        <w:rPr>
          <w:rFonts w:ascii="Times New Roman" w:hAnsi="Times New Roman" w:cs="Times New Roman"/>
          <w:sz w:val="26"/>
          <w:szCs w:val="26"/>
        </w:rPr>
        <w:t xml:space="preserve"> 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году, - по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контрактам, договорам об оказании услуг связи, о приобретении электрической энергии и оплате услуг по ее передаче,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авиа- и железнодорожных билетов, а также по договорам обязательного страхования гражданской ответственности владельцев транспортных средств;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 размере до 20 процентов суммы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 </w:t>
      </w:r>
      <w:r w:rsidR="00B75C63">
        <w:rPr>
          <w:rFonts w:ascii="Times New Roman" w:hAnsi="Times New Roman" w:cs="Times New Roman"/>
          <w:sz w:val="26"/>
          <w:szCs w:val="26"/>
        </w:rPr>
        <w:t xml:space="preserve">местного бюджета в </w:t>
      </w:r>
      <w:r w:rsidR="00B75C63" w:rsidRPr="00C03146">
        <w:rPr>
          <w:rFonts w:ascii="Times New Roman" w:hAnsi="Times New Roman" w:cs="Times New Roman"/>
          <w:sz w:val="26"/>
          <w:szCs w:val="26"/>
        </w:rPr>
        <w:t>202</w:t>
      </w:r>
      <w:r w:rsidR="00C03146" w:rsidRPr="00C03146">
        <w:rPr>
          <w:rFonts w:ascii="Times New Roman" w:hAnsi="Times New Roman" w:cs="Times New Roman"/>
          <w:sz w:val="26"/>
          <w:szCs w:val="26"/>
        </w:rPr>
        <w:t>4</w:t>
      </w:r>
      <w:r w:rsidR="00B75C63" w:rsidRPr="00C03146">
        <w:rPr>
          <w:rFonts w:ascii="Times New Roman" w:hAnsi="Times New Roman" w:cs="Times New Roman"/>
          <w:sz w:val="26"/>
          <w:szCs w:val="26"/>
        </w:rPr>
        <w:t xml:space="preserve"> </w:t>
      </w:r>
      <w:r w:rsidR="00B75C63">
        <w:rPr>
          <w:rFonts w:ascii="Times New Roman" w:hAnsi="Times New Roman" w:cs="Times New Roman"/>
          <w:sz w:val="26"/>
          <w:szCs w:val="26"/>
        </w:rPr>
        <w:t>году - по 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 (договорам) на выполнение работ по строительству, реконструкции, капитальному ремонту объектов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5C6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а также последующее авансирование выполняемых работ в указанном размере от остатка цены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после подтверждения выполнения предусмотренных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контрактом </w:t>
      </w:r>
      <w:r>
        <w:rPr>
          <w:rFonts w:ascii="Times New Roman" w:hAnsi="Times New Roman" w:cs="Times New Roman"/>
          <w:sz w:val="26"/>
          <w:szCs w:val="26"/>
        </w:rPr>
        <w:lastRenderedPageBreak/>
        <w:t>(договором) работ в объеме произведенных авансовых платежей в следующих случаях: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объем бюджетных ассигнований на осуществление бюджетных инвестиций в объект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 превышает 30 млн рублей;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бюджетные инвестиции осуществляются в объекты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относящиеся к системе жизнеобеспечения населения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(объекты жилищно-коммунального назначения и дорожного хозяйства);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в размере, не превышающем 30 процентов суммы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 </w:t>
      </w:r>
      <w:r w:rsidR="00B75C63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202</w:t>
      </w:r>
      <w:r w:rsidR="00C0314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году, - по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 (договорам) на поставку товаров в целях осуществления бюджетных инвестиций в объекты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2"/>
      <w:bookmarkEnd w:id="3"/>
      <w:r>
        <w:rPr>
          <w:rFonts w:ascii="Times New Roman" w:hAnsi="Times New Roman" w:cs="Times New Roman"/>
          <w:sz w:val="26"/>
          <w:szCs w:val="26"/>
        </w:rPr>
        <w:t xml:space="preserve">11. В целях исполнения требований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статей 69.2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78.1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242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также отдельных положений нормативных правовых актов, регулирующих бюджетные правоотношения, установить, что: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 использованные по состоянию на 01 января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 w:rsidR="00C03146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6"/>
          <w:szCs w:val="26"/>
        </w:rPr>
        <w:t xml:space="preserve">года межбюджетные трансферты, полученные муниципальными образованиями в форме субсидий, субвенций и иных межбюджетных трансфертов, имеющих целевое назначение, предоставленных за счет средств, поступивших из </w:t>
      </w:r>
      <w:r w:rsidR="00B75C63">
        <w:rPr>
          <w:rFonts w:ascii="Times New Roman" w:hAnsi="Times New Roman" w:cs="Times New Roman"/>
          <w:sz w:val="26"/>
          <w:szCs w:val="26"/>
        </w:rPr>
        <w:t xml:space="preserve">республиканского и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бюджета,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</w:t>
      </w:r>
      <w:r w:rsidR="00B75C63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течение первых 10 рабочих дней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бюджетные и автономные учреждения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обеспечивают не позднее 01 марта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возврат в </w:t>
      </w:r>
      <w:r w:rsidR="00B75C63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не использованных по состоянию на 01 января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остатков субсидий, предоставленных в 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931B3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финансовое обеспечение выполнения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(выполнение работ), образовавшихся в связи с недостижением установленных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заданием показателей, характеризующих объем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(работ), - в объеме, соответствующем недостигнутым показателям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задания данными учреждениями;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1 статьи 78.1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отношении которых наличие потребности в направлении их на те же цели в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 не подтверждено в установленном порядке;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иные некоммерческие организации, не являющиеся муниципальными учреждениями</w:t>
      </w:r>
      <w:r w:rsidR="00B75C6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возвращают в </w:t>
      </w:r>
      <w:r w:rsidR="00B75C63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не использованные по состоянию на 01 января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остатки субсидий, имеющих целевое назначение, предоставленных в 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931B3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не позднее 01 марта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2C289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="00836D91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финансов решени</w:t>
      </w:r>
      <w:r w:rsidR="0088161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 бюджетах муниципальн</w:t>
      </w:r>
      <w:r w:rsidR="00881612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8161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612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88161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(на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931B31">
        <w:rPr>
          <w:rFonts w:ascii="Times New Roman" w:hAnsi="Times New Roman" w:cs="Times New Roman"/>
          <w:sz w:val="26"/>
          <w:szCs w:val="26"/>
        </w:rPr>
        <w:t>5</w:t>
      </w:r>
      <w:r w:rsidR="00836D9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31B3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годов)</w:t>
      </w:r>
      <w:r w:rsidR="00FB4FF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решения о внесении в них изменений, а также решения о внесении изменений в нормативные правовые акты о налогах и сборах в </w:t>
      </w:r>
      <w:r>
        <w:rPr>
          <w:rFonts w:ascii="Times New Roman" w:hAnsi="Times New Roman" w:cs="Times New Roman"/>
          <w:sz w:val="26"/>
          <w:szCs w:val="26"/>
        </w:rPr>
        <w:lastRenderedPageBreak/>
        <w:t>недельный срок после их принятия представительным орган</w:t>
      </w:r>
      <w:r w:rsidR="0088161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муниципальн</w:t>
      </w:r>
      <w:r w:rsidR="00881612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8161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612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881612">
        <w:rPr>
          <w:rFonts w:ascii="Times New Roman" w:hAnsi="Times New Roman" w:cs="Times New Roman"/>
          <w:sz w:val="26"/>
          <w:szCs w:val="26"/>
        </w:rPr>
        <w:t>ого</w:t>
      </w:r>
      <w:r w:rsidR="00881612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36D91">
        <w:rPr>
          <w:rFonts w:ascii="Times New Roman" w:hAnsi="Times New Roman" w:cs="Times New Roman"/>
          <w:sz w:val="26"/>
          <w:szCs w:val="26"/>
        </w:rPr>
        <w:t>а</w:t>
      </w:r>
      <w:r w:rsidR="00881612">
        <w:rPr>
          <w:rFonts w:ascii="Times New Roman" w:hAnsi="Times New Roman" w:cs="Times New Roman"/>
          <w:sz w:val="26"/>
          <w:szCs w:val="26"/>
        </w:rPr>
        <w:t>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16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36D91">
        <w:rPr>
          <w:rFonts w:ascii="Times New Roman" w:hAnsi="Times New Roman" w:cs="Times New Roman"/>
          <w:sz w:val="26"/>
          <w:szCs w:val="26"/>
        </w:rPr>
        <w:t>Установить, что действие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836D91">
        <w:rPr>
          <w:rFonts w:ascii="Times New Roman" w:hAnsi="Times New Roman" w:cs="Times New Roman"/>
          <w:sz w:val="26"/>
          <w:szCs w:val="26"/>
        </w:rPr>
        <w:t>распространяются на правоотношения, возникшие</w:t>
      </w:r>
      <w:r>
        <w:rPr>
          <w:rFonts w:ascii="Times New Roman" w:hAnsi="Times New Roman" w:cs="Times New Roman"/>
          <w:sz w:val="26"/>
          <w:szCs w:val="26"/>
        </w:rPr>
        <w:t xml:space="preserve"> с 01 января 202</w:t>
      </w:r>
      <w:r w:rsidR="00931B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B4FF6" w:rsidRDefault="00FB4FF6" w:rsidP="004A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161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Контроль за исполнение настоящего постановления возложить на </w:t>
      </w:r>
      <w:r w:rsidR="002E5BEB">
        <w:rPr>
          <w:rFonts w:ascii="Times New Roman" w:hAnsi="Times New Roman" w:cs="Times New Roman"/>
          <w:sz w:val="26"/>
          <w:szCs w:val="26"/>
        </w:rPr>
        <w:t xml:space="preserve">главного бухгалтера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E5BEB">
        <w:rPr>
          <w:rFonts w:ascii="Times New Roman" w:hAnsi="Times New Roman" w:cs="Times New Roman"/>
          <w:sz w:val="26"/>
          <w:szCs w:val="26"/>
        </w:rPr>
        <w:t>Бахтараев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2E5BE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7B3D" w:rsidRPr="004A1EA8" w:rsidRDefault="004B7B3D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P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P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EA8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BE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E5BEB">
        <w:rPr>
          <w:rFonts w:ascii="Times New Roman" w:hAnsi="Times New Roman" w:cs="Times New Roman"/>
          <w:sz w:val="26"/>
          <w:szCs w:val="26"/>
        </w:rPr>
        <w:t>ого</w:t>
      </w:r>
      <w:r w:rsidR="002E5BE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E5BE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E5BE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E5BE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BEB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E5BE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E5BEB">
        <w:rPr>
          <w:rFonts w:ascii="Times New Roman" w:hAnsi="Times New Roman" w:cs="Times New Roman"/>
          <w:sz w:val="26"/>
          <w:szCs w:val="26"/>
        </w:rPr>
        <w:t>Чапты</w:t>
      </w:r>
      <w:r>
        <w:rPr>
          <w:rFonts w:ascii="Times New Roman" w:hAnsi="Times New Roman" w:cs="Times New Roman"/>
          <w:sz w:val="26"/>
          <w:szCs w:val="26"/>
        </w:rPr>
        <w:t>ков</w:t>
      </w:r>
      <w:proofErr w:type="spellEnd"/>
    </w:p>
    <w:sectPr w:rsidR="004A1EA8" w:rsidSect="0060681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DE"/>
    <w:rsid w:val="00042BDE"/>
    <w:rsid w:val="0006441E"/>
    <w:rsid w:val="001E4A9C"/>
    <w:rsid w:val="00214E51"/>
    <w:rsid w:val="00220214"/>
    <w:rsid w:val="002C2898"/>
    <w:rsid w:val="002C5A71"/>
    <w:rsid w:val="002E5BEB"/>
    <w:rsid w:val="003718A3"/>
    <w:rsid w:val="004A1EA8"/>
    <w:rsid w:val="004A1FEE"/>
    <w:rsid w:val="004B7B3D"/>
    <w:rsid w:val="00542A07"/>
    <w:rsid w:val="005974BD"/>
    <w:rsid w:val="005E10FB"/>
    <w:rsid w:val="005E763D"/>
    <w:rsid w:val="006049E2"/>
    <w:rsid w:val="00610A7D"/>
    <w:rsid w:val="007277B9"/>
    <w:rsid w:val="007D23E4"/>
    <w:rsid w:val="00836D91"/>
    <w:rsid w:val="00842CD2"/>
    <w:rsid w:val="008620C7"/>
    <w:rsid w:val="00881612"/>
    <w:rsid w:val="008B6C31"/>
    <w:rsid w:val="008C2B29"/>
    <w:rsid w:val="00931B31"/>
    <w:rsid w:val="00A52007"/>
    <w:rsid w:val="00B75C63"/>
    <w:rsid w:val="00BB0469"/>
    <w:rsid w:val="00BF1398"/>
    <w:rsid w:val="00C03146"/>
    <w:rsid w:val="00C3349C"/>
    <w:rsid w:val="00CC1FD9"/>
    <w:rsid w:val="00D37095"/>
    <w:rsid w:val="00E14488"/>
    <w:rsid w:val="00E81383"/>
    <w:rsid w:val="00EA1F38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3E23"/>
  <w15:chartTrackingRefBased/>
  <w15:docId w15:val="{632EA86E-0B7A-4EE8-B119-705E2D6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AD188C5C4122465DAA69B25667C8E6E0854FA4E08CF29D87C8807371648AFB3810406FBF989FB69D2C4A9FE15709B4B90070E2737x9F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3AD188C5C4122465DAA69B25667C8E6E0854FA4E08CF29D87C8807371648AFB3810407FCF888FB69D2C4A9FE15709B4B90070E2737x9F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AD188C5C4122465DAA69B25667C8E6E0854FA4E08CF29D87C8807371648AFB3810404FAFE8BF33C88D4ADB7427D874B8F190D39379A94x6F5I" TargetMode="External"/><Relationship Id="rId5" Type="http://schemas.openxmlformats.org/officeDocument/2006/relationships/hyperlink" Target="consultantplus://offline/ref=F43AD188C5C4122465DAA69B25667C8E6E0854FA4E08CF29D87C8807371648AFB3810404F9FA8FFB69D2C4A9FE15709B4B90070E2737x9F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43AD188C5C4122465DAA69B25667C8E6F0256F74E05CF29D87C8807371648AFA1815C08F8FD91F03C9D82FCF1x1F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10</cp:lastModifiedBy>
  <cp:revision>26</cp:revision>
  <cp:lastPrinted>2024-01-11T02:41:00Z</cp:lastPrinted>
  <dcterms:created xsi:type="dcterms:W3CDTF">2020-01-20T08:06:00Z</dcterms:created>
  <dcterms:modified xsi:type="dcterms:W3CDTF">2024-01-11T02:41:00Z</dcterms:modified>
</cp:coreProperties>
</file>